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58A7B" w14:textId="404E7BCB" w:rsidR="00B024E0" w:rsidRPr="000E0F42" w:rsidRDefault="00B024E0" w:rsidP="0073700C">
      <w:pPr>
        <w:pStyle w:val="Title"/>
      </w:pPr>
      <w:r w:rsidRPr="000E0F42">
        <w:t>Data Protection Privacy Notice</w:t>
      </w:r>
    </w:p>
    <w:p w14:paraId="313E723E" w14:textId="283958A4" w:rsidR="00B024E0" w:rsidRDefault="00B024E0" w:rsidP="0073700C">
      <w:pPr>
        <w:rPr>
          <w:rFonts w:cs="Arial"/>
          <w:bCs/>
        </w:rPr>
      </w:pPr>
    </w:p>
    <w:tbl>
      <w:tblPr>
        <w:tblStyle w:val="TableGrid"/>
        <w:tblW w:w="0" w:type="auto"/>
        <w:tblLook w:val="04A0" w:firstRow="1" w:lastRow="0" w:firstColumn="1" w:lastColumn="0" w:noHBand="0" w:noVBand="1"/>
      </w:tblPr>
      <w:tblGrid>
        <w:gridCol w:w="3256"/>
        <w:gridCol w:w="5760"/>
      </w:tblGrid>
      <w:tr w:rsidR="0073700C" w14:paraId="243BFF94" w14:textId="77777777" w:rsidTr="004E0292">
        <w:tc>
          <w:tcPr>
            <w:tcW w:w="3256" w:type="dxa"/>
          </w:tcPr>
          <w:p w14:paraId="027A5349" w14:textId="77777777" w:rsidR="0073700C" w:rsidRPr="00995F9F" w:rsidRDefault="0073700C" w:rsidP="004E0292">
            <w:r w:rsidRPr="00995F9F">
              <w:t>Document Owner:</w:t>
            </w:r>
          </w:p>
        </w:tc>
        <w:tc>
          <w:tcPr>
            <w:tcW w:w="5760" w:type="dxa"/>
          </w:tcPr>
          <w:p w14:paraId="29D9D137" w14:textId="77777777" w:rsidR="0073700C" w:rsidRDefault="0073700C" w:rsidP="004E0292">
            <w:r>
              <w:t xml:space="preserve">SNAP Secretariat </w:t>
            </w:r>
          </w:p>
        </w:tc>
      </w:tr>
      <w:tr w:rsidR="0073700C" w14:paraId="17C671F2" w14:textId="77777777" w:rsidTr="004E0292">
        <w:tc>
          <w:tcPr>
            <w:tcW w:w="3256" w:type="dxa"/>
          </w:tcPr>
          <w:p w14:paraId="2CC89E05" w14:textId="77777777" w:rsidR="0073700C" w:rsidRPr="00995F9F" w:rsidRDefault="0073700C" w:rsidP="004E0292">
            <w:r w:rsidRPr="00995F9F">
              <w:t xml:space="preserve">Last Reviewed: </w:t>
            </w:r>
          </w:p>
        </w:tc>
        <w:tc>
          <w:tcPr>
            <w:tcW w:w="5760" w:type="dxa"/>
          </w:tcPr>
          <w:p w14:paraId="2762E3B6" w14:textId="77777777" w:rsidR="0073700C" w:rsidRDefault="0073700C" w:rsidP="004E0292">
            <w:r>
              <w:t>March 2022</w:t>
            </w:r>
          </w:p>
        </w:tc>
      </w:tr>
      <w:tr w:rsidR="0073700C" w14:paraId="7DA9D237" w14:textId="77777777" w:rsidTr="004E0292">
        <w:tc>
          <w:tcPr>
            <w:tcW w:w="3256" w:type="dxa"/>
          </w:tcPr>
          <w:p w14:paraId="330E0690" w14:textId="77777777" w:rsidR="0073700C" w:rsidRPr="00995F9F" w:rsidRDefault="0073700C" w:rsidP="004E0292">
            <w:r w:rsidRPr="00995F9F">
              <w:t xml:space="preserve">Next Review Due:  </w:t>
            </w:r>
          </w:p>
        </w:tc>
        <w:tc>
          <w:tcPr>
            <w:tcW w:w="5760" w:type="dxa"/>
          </w:tcPr>
          <w:p w14:paraId="3C1E9E40" w14:textId="3ABE4512" w:rsidR="0073700C" w:rsidRDefault="0073700C" w:rsidP="004E0292">
            <w:r>
              <w:t>March 2024</w:t>
            </w:r>
            <w:r w:rsidR="007C3A84">
              <w:t xml:space="preserve"> </w:t>
            </w:r>
            <w:r w:rsidR="007C3A84">
              <w:t>(or earlier if SNAP host changes from Scottish Human Rights Commission)</w:t>
            </w:r>
          </w:p>
        </w:tc>
      </w:tr>
      <w:tr w:rsidR="0073700C" w14:paraId="001FE9D2" w14:textId="77777777" w:rsidTr="004E0292">
        <w:tc>
          <w:tcPr>
            <w:tcW w:w="3256" w:type="dxa"/>
          </w:tcPr>
          <w:p w14:paraId="76F2876E" w14:textId="77777777" w:rsidR="0073700C" w:rsidRPr="00995F9F" w:rsidRDefault="0073700C" w:rsidP="004E0292">
            <w:r>
              <w:t>Key</w:t>
            </w:r>
            <w:r w:rsidRPr="00995F9F">
              <w:t xml:space="preserve"> Changes</w:t>
            </w:r>
            <w:r>
              <w:t xml:space="preserve"> Made: </w:t>
            </w:r>
          </w:p>
        </w:tc>
        <w:tc>
          <w:tcPr>
            <w:tcW w:w="5760" w:type="dxa"/>
          </w:tcPr>
          <w:p w14:paraId="5142861D" w14:textId="77777777" w:rsidR="0073700C" w:rsidRDefault="0073700C" w:rsidP="004E0292">
            <w:r>
              <w:t>New policy for launch of SNAP Leadership Panel.</w:t>
            </w:r>
          </w:p>
        </w:tc>
      </w:tr>
    </w:tbl>
    <w:p w14:paraId="3B0A438D" w14:textId="77777777" w:rsidR="0073700C" w:rsidRPr="000E0F42" w:rsidRDefault="0073700C" w:rsidP="0073700C">
      <w:pPr>
        <w:rPr>
          <w:rFonts w:cs="Arial"/>
          <w:bCs/>
        </w:rPr>
      </w:pPr>
    </w:p>
    <w:p w14:paraId="5FFEDC3F" w14:textId="77777777" w:rsidR="0073700C" w:rsidRDefault="0073700C">
      <w:pPr>
        <w:spacing w:before="0" w:after="0" w:line="360" w:lineRule="auto"/>
        <w:rPr>
          <w:b/>
          <w:kern w:val="24"/>
          <w:sz w:val="36"/>
        </w:rPr>
      </w:pPr>
      <w:r>
        <w:br w:type="page"/>
      </w:r>
    </w:p>
    <w:p w14:paraId="43B17B2E" w14:textId="3D86FBB5" w:rsidR="00B024E0" w:rsidRPr="000E0F42" w:rsidRDefault="007C3A84" w:rsidP="0073700C">
      <w:pPr>
        <w:pStyle w:val="Heading1"/>
      </w:pPr>
      <w:r>
        <w:lastRenderedPageBreak/>
        <w:t xml:space="preserve">Introduction </w:t>
      </w:r>
    </w:p>
    <w:p w14:paraId="0ACF7891" w14:textId="123D495A" w:rsidR="00B024E0" w:rsidRDefault="00B024E0" w:rsidP="0073700C">
      <w:pPr>
        <w:rPr>
          <w:rFonts w:cs="Arial"/>
        </w:rPr>
      </w:pPr>
      <w:r w:rsidRPr="000E0F42">
        <w:rPr>
          <w:rFonts w:cs="Arial"/>
        </w:rPr>
        <w:t xml:space="preserve">This is the Privacy Notice of </w:t>
      </w:r>
      <w:r>
        <w:rPr>
          <w:rFonts w:cs="Arial"/>
        </w:rPr>
        <w:t>Scotland’s National Action Plan for Human Rights (SNAP)</w:t>
      </w:r>
      <w:r w:rsidR="0073700C">
        <w:rPr>
          <w:rFonts w:cs="Arial"/>
        </w:rPr>
        <w:t>.</w:t>
      </w:r>
      <w:bookmarkStart w:id="0" w:name="_GoBack"/>
      <w:bookmarkEnd w:id="0"/>
    </w:p>
    <w:p w14:paraId="27AA23D1" w14:textId="77777777" w:rsidR="007C3A84" w:rsidRDefault="007C3A84" w:rsidP="007C3A84">
      <w:r>
        <w:t xml:space="preserve">The SNAP Leadership Panel is an independent public body set up to oversee and govern SNAP, Scotland’s National Action Plan for Human Rights. The Leadership Panel role and responsibilities are set out in its Terms of Reference. </w:t>
      </w:r>
    </w:p>
    <w:p w14:paraId="5433C3DB" w14:textId="2EEC931B" w:rsidR="007C3A84" w:rsidRPr="007C3A84" w:rsidRDefault="007C3A84" w:rsidP="0073700C">
      <w:r>
        <w:t>This policy takes effect from the formation of the SNAP Leadership Panel and is in force for the period while the Scottish Human Rights Commission hosts SNAP.</w:t>
      </w:r>
    </w:p>
    <w:p w14:paraId="545118E2" w14:textId="77777777" w:rsidR="00B024E0" w:rsidRPr="000E0F42" w:rsidRDefault="00B024E0" w:rsidP="0073700C">
      <w:pPr>
        <w:pStyle w:val="Heading1"/>
      </w:pPr>
      <w:r w:rsidRPr="000E0F42">
        <w:t xml:space="preserve">How we use your information generally </w:t>
      </w:r>
    </w:p>
    <w:p w14:paraId="46347782" w14:textId="77777777" w:rsidR="00B024E0" w:rsidRPr="000E0F42" w:rsidRDefault="00B024E0" w:rsidP="0073700C">
      <w:pPr>
        <w:rPr>
          <w:rFonts w:cs="Arial"/>
        </w:rPr>
      </w:pPr>
      <w:r w:rsidRPr="000E0F42">
        <w:rPr>
          <w:rFonts w:cs="Arial"/>
        </w:rPr>
        <w:t xml:space="preserve">This Privacy Notice explains how we collect and use personal information about you. </w:t>
      </w:r>
    </w:p>
    <w:p w14:paraId="65D99529" w14:textId="77777777" w:rsidR="00B024E0" w:rsidRPr="000E0F42" w:rsidRDefault="00B024E0" w:rsidP="0073700C">
      <w:pPr>
        <w:rPr>
          <w:rFonts w:cs="Arial"/>
        </w:rPr>
      </w:pPr>
      <w:r w:rsidRPr="000E0F42">
        <w:rPr>
          <w:rFonts w:cs="Arial"/>
        </w:rPr>
        <w:t xml:space="preserve">In general terms, we collect and use personal information to fulfil the following functions and associated activities of </w:t>
      </w:r>
      <w:r>
        <w:rPr>
          <w:rFonts w:cs="Arial"/>
        </w:rPr>
        <w:t>SNAP</w:t>
      </w:r>
      <w:r w:rsidRPr="000E0F42">
        <w:rPr>
          <w:rFonts w:cs="Arial"/>
        </w:rPr>
        <w:t xml:space="preserve">: </w:t>
      </w:r>
    </w:p>
    <w:p w14:paraId="3171D5B3" w14:textId="169CBA96" w:rsidR="0073700C" w:rsidRDefault="00B024E0" w:rsidP="0073700C">
      <w:pPr>
        <w:pStyle w:val="ListParagraph"/>
        <w:numPr>
          <w:ilvl w:val="0"/>
          <w:numId w:val="6"/>
        </w:numPr>
        <w:rPr>
          <w:rFonts w:eastAsia="Times New Roman" w:cs="Arial"/>
          <w:lang w:eastAsia="en-GB"/>
        </w:rPr>
      </w:pPr>
      <w:r w:rsidRPr="0073700C">
        <w:rPr>
          <w:rFonts w:eastAsia="Times New Roman" w:cs="Arial"/>
          <w:lang w:eastAsia="en-GB"/>
        </w:rPr>
        <w:t>General business purposes, including reviewing, revising, finalising, launching, monitoring and overseeing SNAP</w:t>
      </w:r>
      <w:r w:rsidR="0073700C">
        <w:rPr>
          <w:rFonts w:eastAsia="Times New Roman" w:cs="Arial"/>
          <w:lang w:eastAsia="en-GB"/>
        </w:rPr>
        <w:t>.</w:t>
      </w:r>
    </w:p>
    <w:p w14:paraId="096657CA" w14:textId="22D06415" w:rsidR="00B024E0" w:rsidRPr="0073700C" w:rsidRDefault="00B024E0" w:rsidP="0073700C">
      <w:pPr>
        <w:pStyle w:val="ListParagraph"/>
        <w:numPr>
          <w:ilvl w:val="0"/>
          <w:numId w:val="6"/>
        </w:numPr>
        <w:rPr>
          <w:rFonts w:eastAsia="Times New Roman" w:cs="Arial"/>
          <w:lang w:eastAsia="en-GB"/>
        </w:rPr>
      </w:pPr>
      <w:r w:rsidRPr="0073700C">
        <w:rPr>
          <w:rFonts w:eastAsia="Times New Roman" w:cs="Arial"/>
          <w:lang w:eastAsia="en-GB"/>
        </w:rPr>
        <w:t>Acting as a Secretariat for the SNAP Leadership Panel and SNAP more generally</w:t>
      </w:r>
      <w:r w:rsidR="0073700C">
        <w:rPr>
          <w:rFonts w:eastAsia="Times New Roman" w:cs="Arial"/>
          <w:lang w:eastAsia="en-GB"/>
        </w:rPr>
        <w:t>.</w:t>
      </w:r>
    </w:p>
    <w:p w14:paraId="3642A1B9" w14:textId="0965E6D1" w:rsidR="00B024E0" w:rsidRPr="0073700C" w:rsidRDefault="00B024E0" w:rsidP="0073700C">
      <w:pPr>
        <w:pStyle w:val="ListParagraph"/>
        <w:numPr>
          <w:ilvl w:val="0"/>
          <w:numId w:val="6"/>
        </w:numPr>
        <w:rPr>
          <w:rFonts w:eastAsia="Times New Roman" w:cs="Arial"/>
          <w:lang w:eastAsia="en-GB"/>
        </w:rPr>
      </w:pPr>
      <w:r w:rsidRPr="0073700C">
        <w:rPr>
          <w:rFonts w:eastAsia="Times New Roman" w:cs="Arial"/>
          <w:lang w:eastAsia="en-GB"/>
        </w:rPr>
        <w:t>Advertising, marketing and public relations</w:t>
      </w:r>
      <w:r w:rsidR="0073700C">
        <w:rPr>
          <w:rFonts w:eastAsia="Times New Roman" w:cs="Arial"/>
          <w:lang w:eastAsia="en-GB"/>
        </w:rPr>
        <w:t>.</w:t>
      </w:r>
    </w:p>
    <w:p w14:paraId="3542F8AB" w14:textId="3312058A" w:rsidR="00B024E0" w:rsidRPr="0073700C" w:rsidRDefault="00B024E0" w:rsidP="0073700C">
      <w:pPr>
        <w:pStyle w:val="ListParagraph"/>
        <w:numPr>
          <w:ilvl w:val="0"/>
          <w:numId w:val="6"/>
        </w:numPr>
        <w:rPr>
          <w:rFonts w:eastAsia="Times New Roman" w:cs="Arial"/>
          <w:lang w:eastAsia="en-GB"/>
        </w:rPr>
      </w:pPr>
      <w:r w:rsidRPr="0073700C">
        <w:rPr>
          <w:rFonts w:eastAsia="Times New Roman" w:cs="Arial"/>
          <w:lang w:eastAsia="en-GB"/>
        </w:rPr>
        <w:t>Accounts and records</w:t>
      </w:r>
      <w:r w:rsidR="0073700C">
        <w:rPr>
          <w:rFonts w:eastAsia="Times New Roman" w:cs="Arial"/>
          <w:lang w:eastAsia="en-GB"/>
        </w:rPr>
        <w:t>.</w:t>
      </w:r>
    </w:p>
    <w:p w14:paraId="654A9661" w14:textId="4A0008D8" w:rsidR="00B024E0" w:rsidRPr="0073700C" w:rsidRDefault="00B024E0" w:rsidP="0073700C">
      <w:pPr>
        <w:pStyle w:val="ListParagraph"/>
        <w:numPr>
          <w:ilvl w:val="0"/>
          <w:numId w:val="6"/>
        </w:numPr>
        <w:rPr>
          <w:rFonts w:eastAsia="Times New Roman" w:cs="Arial"/>
          <w:lang w:eastAsia="en-GB"/>
        </w:rPr>
      </w:pPr>
      <w:r w:rsidRPr="0073700C">
        <w:rPr>
          <w:rFonts w:eastAsia="Times New Roman" w:cs="Arial"/>
          <w:lang w:eastAsia="en-GB"/>
        </w:rPr>
        <w:t>Information and databank administration</w:t>
      </w:r>
      <w:r w:rsidR="0073700C">
        <w:rPr>
          <w:rFonts w:eastAsia="Times New Roman" w:cs="Arial"/>
          <w:lang w:eastAsia="en-GB"/>
        </w:rPr>
        <w:t>.</w:t>
      </w:r>
    </w:p>
    <w:p w14:paraId="09E82C93" w14:textId="77777777" w:rsidR="00B024E0" w:rsidRPr="000E0F42" w:rsidRDefault="00B024E0" w:rsidP="0073700C">
      <w:pPr>
        <w:pStyle w:val="Heading1"/>
      </w:pPr>
      <w:r w:rsidRPr="000E0F42">
        <w:t>Specific privacy statements</w:t>
      </w:r>
    </w:p>
    <w:p w14:paraId="2B02C15F" w14:textId="77777777" w:rsidR="00B024E0" w:rsidRPr="000E0F42" w:rsidRDefault="00B024E0" w:rsidP="0073700C">
      <w:pPr>
        <w:rPr>
          <w:rFonts w:cs="Arial"/>
        </w:rPr>
      </w:pPr>
      <w:r w:rsidRPr="000E0F42">
        <w:rPr>
          <w:rFonts w:cs="Arial"/>
        </w:rPr>
        <w:t xml:space="preserve">The following privacy statements contain detailed information on how we handle personal data in relation to each of our specific functions and activities.  </w:t>
      </w:r>
    </w:p>
    <w:p w14:paraId="23C1154E" w14:textId="77777777" w:rsidR="00B024E0" w:rsidRPr="000E0F42" w:rsidRDefault="00B024E0" w:rsidP="0073700C">
      <w:pPr>
        <w:pStyle w:val="Heading2"/>
      </w:pPr>
      <w:r w:rsidRPr="000E0F42">
        <w:t xml:space="preserve">Freedom of Information (Scotland) Act 2002 </w:t>
      </w:r>
    </w:p>
    <w:p w14:paraId="61497261" w14:textId="77777777" w:rsidR="00B024E0" w:rsidRPr="000E0F42" w:rsidRDefault="00B024E0" w:rsidP="0073700C">
      <w:pPr>
        <w:rPr>
          <w:rFonts w:cs="Arial"/>
        </w:rPr>
      </w:pPr>
      <w:r w:rsidRPr="000E0F42">
        <w:rPr>
          <w:rFonts w:cs="Arial"/>
        </w:rPr>
        <w:lastRenderedPageBreak/>
        <w:t xml:space="preserve">Please Note: </w:t>
      </w:r>
      <w:r>
        <w:rPr>
          <w:rFonts w:cs="Arial"/>
        </w:rPr>
        <w:t>SNAP</w:t>
      </w:r>
      <w:r w:rsidRPr="000E0F42">
        <w:rPr>
          <w:rFonts w:cs="Arial"/>
        </w:rPr>
        <w:t xml:space="preserve"> is covered by the Freedom of Information (Scotland) Act 2002. The Act requires us to disclose information we hold to the requester unless we are permitted to withhold it by an exemption. This includes personal data we hold. If the request covers personal data, the interests of the data subject must be considered but ultimately, we may be required by law to release the information to the person who has made the request. </w:t>
      </w:r>
    </w:p>
    <w:p w14:paraId="59B5EB0C" w14:textId="77777777" w:rsidR="00B024E0" w:rsidRPr="000E0F42" w:rsidRDefault="00B024E0" w:rsidP="0073700C">
      <w:pPr>
        <w:rPr>
          <w:rFonts w:cs="Arial"/>
        </w:rPr>
      </w:pPr>
      <w:r w:rsidRPr="000E0F42">
        <w:rPr>
          <w:rFonts w:cs="Arial"/>
        </w:rPr>
        <w:t>For more information on the Freedom of Information (Scotland) Act 2002, please visit the website of the Office of the Scottish Information Commissioner:</w:t>
      </w:r>
    </w:p>
    <w:p w14:paraId="33071635" w14:textId="77777777" w:rsidR="00B024E0" w:rsidRPr="000E0F42" w:rsidRDefault="007C3A84" w:rsidP="0073700C">
      <w:pPr>
        <w:rPr>
          <w:rFonts w:cs="Arial"/>
        </w:rPr>
      </w:pPr>
      <w:hyperlink r:id="rId8" w:history="1">
        <w:r w:rsidR="00B024E0" w:rsidRPr="000E0F42">
          <w:rPr>
            <w:rStyle w:val="Hyperlink"/>
            <w:rFonts w:cs="Arial"/>
          </w:rPr>
          <w:t>http://www.itspublicknowledge.info/home/ScottishInformationCommissioner.aspx</w:t>
        </w:r>
      </w:hyperlink>
    </w:p>
    <w:p w14:paraId="31EBC9D8" w14:textId="77777777" w:rsidR="00B024E0" w:rsidRPr="000E0F42" w:rsidRDefault="00B024E0" w:rsidP="0073700C">
      <w:pPr>
        <w:pStyle w:val="Heading2"/>
      </w:pPr>
      <w:r>
        <w:t>C</w:t>
      </w:r>
      <w:r w:rsidRPr="000E0F42">
        <w:t xml:space="preserve">ontacting </w:t>
      </w:r>
      <w:r>
        <w:t>SNAP</w:t>
      </w:r>
    </w:p>
    <w:p w14:paraId="3DAB2E19" w14:textId="77777777" w:rsidR="00B024E0" w:rsidRPr="0073700C" w:rsidRDefault="00B024E0" w:rsidP="0073700C">
      <w:pPr>
        <w:pStyle w:val="ListParagraph"/>
        <w:numPr>
          <w:ilvl w:val="0"/>
          <w:numId w:val="7"/>
        </w:numPr>
        <w:rPr>
          <w:rFonts w:eastAsia="Times New Roman" w:cs="Arial"/>
          <w:lang w:eastAsia="en-GB"/>
        </w:rPr>
      </w:pPr>
      <w:r w:rsidRPr="0073700C">
        <w:rPr>
          <w:rFonts w:eastAsia="Times New Roman" w:cs="Arial"/>
          <w:lang w:eastAsia="en-GB"/>
        </w:rPr>
        <w:t xml:space="preserve">Meeting and event bookings and related enquiries  </w:t>
      </w:r>
    </w:p>
    <w:p w14:paraId="6B144B9F" w14:textId="77777777" w:rsidR="00B024E0" w:rsidRPr="0073700C" w:rsidRDefault="00B024E0" w:rsidP="0073700C">
      <w:pPr>
        <w:pStyle w:val="ListParagraph"/>
        <w:numPr>
          <w:ilvl w:val="0"/>
          <w:numId w:val="7"/>
        </w:numPr>
        <w:rPr>
          <w:rFonts w:eastAsia="Times New Roman" w:cs="Arial"/>
          <w:lang w:eastAsia="en-GB"/>
        </w:rPr>
      </w:pPr>
      <w:r w:rsidRPr="0073700C">
        <w:rPr>
          <w:rFonts w:eastAsia="Times New Roman" w:cs="Arial"/>
          <w:lang w:eastAsia="en-GB"/>
        </w:rPr>
        <w:t>General correspondence</w:t>
      </w:r>
    </w:p>
    <w:p w14:paraId="04A60B1A" w14:textId="77777777" w:rsidR="00B024E0" w:rsidRPr="0073700C" w:rsidRDefault="00B024E0" w:rsidP="0073700C">
      <w:pPr>
        <w:pStyle w:val="ListParagraph"/>
        <w:numPr>
          <w:ilvl w:val="0"/>
          <w:numId w:val="7"/>
        </w:numPr>
        <w:rPr>
          <w:rFonts w:eastAsia="Times New Roman" w:cs="Arial"/>
          <w:lang w:eastAsia="en-GB"/>
        </w:rPr>
      </w:pPr>
      <w:r w:rsidRPr="0073700C">
        <w:rPr>
          <w:rFonts w:eastAsia="Times New Roman" w:cs="Arial"/>
          <w:lang w:eastAsia="en-GB"/>
        </w:rPr>
        <w:t>Our use of photography and video</w:t>
      </w:r>
    </w:p>
    <w:p w14:paraId="71048D21" w14:textId="77777777" w:rsidR="00B024E0" w:rsidRPr="0073700C" w:rsidRDefault="00B024E0" w:rsidP="0073700C">
      <w:pPr>
        <w:pStyle w:val="ListParagraph"/>
        <w:numPr>
          <w:ilvl w:val="0"/>
          <w:numId w:val="7"/>
        </w:numPr>
        <w:rPr>
          <w:rFonts w:eastAsia="Times New Roman" w:cs="Arial"/>
          <w:lang w:eastAsia="en-GB"/>
        </w:rPr>
      </w:pPr>
      <w:r w:rsidRPr="0073700C">
        <w:rPr>
          <w:rFonts w:eastAsia="Times New Roman" w:cs="Arial"/>
          <w:lang w:eastAsia="en-GB"/>
        </w:rPr>
        <w:t>Expenses payments</w:t>
      </w:r>
    </w:p>
    <w:p w14:paraId="64118110" w14:textId="49F996E9" w:rsidR="00B024E0" w:rsidRPr="000E0F42" w:rsidRDefault="00B024E0" w:rsidP="0073700C">
      <w:pPr>
        <w:pStyle w:val="Heading2"/>
      </w:pPr>
      <w:r w:rsidRPr="000E0F42">
        <w:t xml:space="preserve">Events and </w:t>
      </w:r>
      <w:r w:rsidR="0066360D">
        <w:t>e</w:t>
      </w:r>
      <w:r w:rsidRPr="000E0F42">
        <w:t>xhibitions</w:t>
      </w:r>
    </w:p>
    <w:p w14:paraId="0E9135C1" w14:textId="77777777" w:rsidR="00B024E0" w:rsidRPr="0073700C" w:rsidRDefault="00B024E0" w:rsidP="0073700C">
      <w:pPr>
        <w:pStyle w:val="ListParagraph"/>
        <w:numPr>
          <w:ilvl w:val="0"/>
          <w:numId w:val="8"/>
        </w:numPr>
        <w:rPr>
          <w:rFonts w:eastAsia="Times New Roman" w:cs="Arial"/>
          <w:lang w:eastAsia="en-GB"/>
        </w:rPr>
      </w:pPr>
      <w:r w:rsidRPr="0073700C">
        <w:rPr>
          <w:rFonts w:eastAsia="Times New Roman" w:cs="Arial"/>
          <w:lang w:eastAsia="en-GB"/>
        </w:rPr>
        <w:t>Events request form</w:t>
      </w:r>
    </w:p>
    <w:p w14:paraId="73C7F903" w14:textId="77777777" w:rsidR="00B024E0" w:rsidRPr="0073700C" w:rsidRDefault="00B024E0" w:rsidP="0073700C">
      <w:pPr>
        <w:pStyle w:val="ListParagraph"/>
        <w:numPr>
          <w:ilvl w:val="0"/>
          <w:numId w:val="8"/>
        </w:numPr>
        <w:rPr>
          <w:rFonts w:eastAsia="Times New Roman" w:cs="Arial"/>
          <w:lang w:eastAsia="en-GB"/>
        </w:rPr>
      </w:pPr>
      <w:r w:rsidRPr="0073700C">
        <w:rPr>
          <w:rFonts w:eastAsia="Times New Roman" w:cs="Arial"/>
          <w:lang w:eastAsia="en-GB"/>
        </w:rPr>
        <w:t xml:space="preserve">Arranging external catering for events </w:t>
      </w:r>
    </w:p>
    <w:p w14:paraId="59A8E85E" w14:textId="77777777" w:rsidR="00B024E0" w:rsidRPr="0073700C" w:rsidRDefault="00B024E0" w:rsidP="0073700C">
      <w:pPr>
        <w:pStyle w:val="ListParagraph"/>
        <w:numPr>
          <w:ilvl w:val="0"/>
          <w:numId w:val="8"/>
        </w:numPr>
        <w:rPr>
          <w:rFonts w:eastAsia="Times New Roman" w:cs="Arial"/>
          <w:lang w:eastAsia="en-GB"/>
        </w:rPr>
      </w:pPr>
      <w:r w:rsidRPr="0073700C">
        <w:rPr>
          <w:rFonts w:eastAsia="Times New Roman" w:cs="Arial"/>
          <w:lang w:eastAsia="en-GB"/>
        </w:rPr>
        <w:t xml:space="preserve">Arranging deliveries for events </w:t>
      </w:r>
    </w:p>
    <w:p w14:paraId="3FE736CA" w14:textId="77777777" w:rsidR="00B024E0" w:rsidRPr="0073700C" w:rsidRDefault="00B024E0" w:rsidP="0073700C">
      <w:pPr>
        <w:pStyle w:val="ListParagraph"/>
        <w:numPr>
          <w:ilvl w:val="0"/>
          <w:numId w:val="8"/>
        </w:numPr>
        <w:rPr>
          <w:rFonts w:eastAsia="Times New Roman" w:cs="Arial"/>
          <w:lang w:eastAsia="en-GB"/>
        </w:rPr>
      </w:pPr>
      <w:r w:rsidRPr="0073700C">
        <w:rPr>
          <w:rFonts w:eastAsia="Times New Roman" w:cs="Arial"/>
          <w:lang w:eastAsia="en-GB"/>
        </w:rPr>
        <w:t>Database of commercial contacts for events</w:t>
      </w:r>
    </w:p>
    <w:p w14:paraId="242DB8A7" w14:textId="77777777" w:rsidR="00B024E0" w:rsidRPr="0073700C" w:rsidRDefault="00B024E0" w:rsidP="0073700C">
      <w:pPr>
        <w:pStyle w:val="ListParagraph"/>
        <w:numPr>
          <w:ilvl w:val="0"/>
          <w:numId w:val="8"/>
        </w:numPr>
        <w:rPr>
          <w:rFonts w:eastAsia="Times New Roman" w:cs="Arial"/>
          <w:lang w:eastAsia="en-GB"/>
        </w:rPr>
      </w:pPr>
      <w:r w:rsidRPr="0073700C">
        <w:rPr>
          <w:rFonts w:eastAsia="Times New Roman" w:cs="Arial"/>
          <w:lang w:eastAsia="en-GB"/>
        </w:rPr>
        <w:t xml:space="preserve">Collecting information from events’ organisers for invoice purposes </w:t>
      </w:r>
    </w:p>
    <w:p w14:paraId="0911AD45" w14:textId="77777777" w:rsidR="00B024E0" w:rsidRPr="0073700C" w:rsidRDefault="00B024E0" w:rsidP="0073700C">
      <w:pPr>
        <w:pStyle w:val="ListParagraph"/>
        <w:numPr>
          <w:ilvl w:val="0"/>
          <w:numId w:val="8"/>
        </w:numPr>
        <w:rPr>
          <w:rFonts w:eastAsia="Times New Roman" w:cs="Arial"/>
          <w:lang w:eastAsia="en-GB"/>
        </w:rPr>
      </w:pPr>
      <w:r w:rsidRPr="0073700C">
        <w:rPr>
          <w:rFonts w:eastAsia="Times New Roman" w:cs="Arial"/>
          <w:lang w:eastAsia="en-GB"/>
        </w:rPr>
        <w:t>Events guest lists</w:t>
      </w:r>
    </w:p>
    <w:p w14:paraId="0630F84D" w14:textId="77777777" w:rsidR="00B024E0" w:rsidRPr="0073700C" w:rsidRDefault="00B024E0" w:rsidP="0073700C">
      <w:pPr>
        <w:pStyle w:val="ListParagraph"/>
        <w:numPr>
          <w:ilvl w:val="0"/>
          <w:numId w:val="8"/>
        </w:numPr>
        <w:rPr>
          <w:rFonts w:eastAsia="Times New Roman" w:cs="Arial"/>
          <w:lang w:eastAsia="en-GB"/>
        </w:rPr>
      </w:pPr>
      <w:r w:rsidRPr="0073700C">
        <w:rPr>
          <w:rFonts w:eastAsia="Times New Roman" w:cs="Arial"/>
          <w:lang w:eastAsia="en-GB"/>
        </w:rPr>
        <w:t>Speakers / presenters information</w:t>
      </w:r>
    </w:p>
    <w:p w14:paraId="1FB25959" w14:textId="77777777" w:rsidR="00B024E0" w:rsidRPr="0073700C" w:rsidRDefault="00B024E0" w:rsidP="0073700C">
      <w:pPr>
        <w:pStyle w:val="ListParagraph"/>
        <w:numPr>
          <w:ilvl w:val="0"/>
          <w:numId w:val="8"/>
        </w:numPr>
        <w:rPr>
          <w:rFonts w:eastAsia="Times New Roman" w:cs="Arial"/>
          <w:lang w:eastAsia="en-GB"/>
        </w:rPr>
      </w:pPr>
      <w:r w:rsidRPr="0073700C">
        <w:rPr>
          <w:rFonts w:eastAsia="Times New Roman" w:cs="Arial"/>
          <w:lang w:eastAsia="en-GB"/>
        </w:rPr>
        <w:t>Event email bulletins</w:t>
      </w:r>
    </w:p>
    <w:p w14:paraId="480A0D7B" w14:textId="77777777" w:rsidR="00B024E0" w:rsidRPr="000E0F42" w:rsidRDefault="00B024E0" w:rsidP="0073700C">
      <w:pPr>
        <w:pStyle w:val="Heading2"/>
      </w:pPr>
      <w:r w:rsidRPr="000E0F42">
        <w:t>Using our website and our use of social media</w:t>
      </w:r>
    </w:p>
    <w:p w14:paraId="44B40964" w14:textId="77777777" w:rsidR="00B024E0" w:rsidRPr="0073700C" w:rsidRDefault="00B024E0" w:rsidP="0073700C">
      <w:pPr>
        <w:pStyle w:val="ListParagraph"/>
        <w:numPr>
          <w:ilvl w:val="0"/>
          <w:numId w:val="9"/>
        </w:numPr>
        <w:rPr>
          <w:rFonts w:eastAsia="Times New Roman" w:cs="Arial"/>
          <w:lang w:eastAsia="en-GB"/>
        </w:rPr>
      </w:pPr>
      <w:r w:rsidRPr="0073700C">
        <w:rPr>
          <w:rFonts w:eastAsia="Times New Roman" w:cs="Arial"/>
          <w:lang w:eastAsia="en-GB"/>
        </w:rPr>
        <w:t>Use of social media</w:t>
      </w:r>
    </w:p>
    <w:p w14:paraId="5F9ECCD7" w14:textId="5FD7B09D" w:rsidR="00B024E0" w:rsidRPr="000E0F42" w:rsidRDefault="00B024E0" w:rsidP="0073700C">
      <w:pPr>
        <w:pStyle w:val="Heading2"/>
      </w:pPr>
      <w:r w:rsidRPr="000E0F42">
        <w:t xml:space="preserve">Health and </w:t>
      </w:r>
      <w:r w:rsidR="0066360D">
        <w:t>s</w:t>
      </w:r>
      <w:r w:rsidRPr="000E0F42">
        <w:t>afety</w:t>
      </w:r>
    </w:p>
    <w:p w14:paraId="6A25373C" w14:textId="33646689" w:rsidR="00B024E0" w:rsidRPr="0073700C" w:rsidRDefault="00B024E0" w:rsidP="0073700C">
      <w:pPr>
        <w:pStyle w:val="ListParagraph"/>
        <w:numPr>
          <w:ilvl w:val="0"/>
          <w:numId w:val="9"/>
        </w:numPr>
        <w:rPr>
          <w:rFonts w:eastAsia="Times New Roman" w:cs="Arial"/>
          <w:lang w:eastAsia="en-GB"/>
        </w:rPr>
      </w:pPr>
      <w:r w:rsidRPr="0073700C">
        <w:rPr>
          <w:rFonts w:eastAsia="Times New Roman" w:cs="Arial"/>
          <w:lang w:eastAsia="en-GB"/>
        </w:rPr>
        <w:lastRenderedPageBreak/>
        <w:t>Records of unacceptable behaviour and actions by members of the public</w:t>
      </w:r>
      <w:r w:rsidR="0073700C">
        <w:rPr>
          <w:rFonts w:eastAsia="Times New Roman" w:cs="Arial"/>
          <w:lang w:eastAsia="en-GB"/>
        </w:rPr>
        <w:t>.</w:t>
      </w:r>
      <w:r w:rsidRPr="0073700C">
        <w:rPr>
          <w:rFonts w:eastAsia="Times New Roman" w:cs="Arial"/>
          <w:lang w:eastAsia="en-GB"/>
        </w:rPr>
        <w:t xml:space="preserve"> </w:t>
      </w:r>
    </w:p>
    <w:p w14:paraId="0B9A9454" w14:textId="77777777" w:rsidR="00B024E0" w:rsidRPr="000E0F42" w:rsidRDefault="00B024E0" w:rsidP="0073700C">
      <w:pPr>
        <w:pStyle w:val="Heading2"/>
      </w:pPr>
      <w:r>
        <w:t>SNAP</w:t>
      </w:r>
      <w:r w:rsidRPr="000E0F42">
        <w:t xml:space="preserve"> business - general</w:t>
      </w:r>
    </w:p>
    <w:p w14:paraId="44390A78" w14:textId="77777777" w:rsidR="00B024E0" w:rsidRPr="0073700C" w:rsidRDefault="00B024E0" w:rsidP="0073700C">
      <w:pPr>
        <w:pStyle w:val="ListParagraph"/>
        <w:numPr>
          <w:ilvl w:val="0"/>
          <w:numId w:val="9"/>
        </w:numPr>
        <w:rPr>
          <w:rFonts w:eastAsia="Times New Roman" w:cs="Arial"/>
          <w:lang w:eastAsia="en-GB"/>
        </w:rPr>
      </w:pPr>
      <w:r w:rsidRPr="0073700C">
        <w:rPr>
          <w:rFonts w:eastAsia="Times New Roman" w:cs="Arial"/>
          <w:lang w:eastAsia="en-GB"/>
        </w:rPr>
        <w:t>Minutes</w:t>
      </w:r>
    </w:p>
    <w:p w14:paraId="5B538106" w14:textId="77777777" w:rsidR="00B024E0" w:rsidRPr="0073700C" w:rsidRDefault="00B024E0" w:rsidP="0073700C">
      <w:pPr>
        <w:pStyle w:val="ListParagraph"/>
        <w:numPr>
          <w:ilvl w:val="0"/>
          <w:numId w:val="9"/>
        </w:numPr>
        <w:rPr>
          <w:rFonts w:eastAsia="Times New Roman" w:cs="Arial"/>
          <w:lang w:eastAsia="en-GB"/>
        </w:rPr>
      </w:pPr>
      <w:r w:rsidRPr="0073700C">
        <w:rPr>
          <w:rFonts w:eastAsia="Times New Roman" w:cs="Arial"/>
          <w:lang w:eastAsia="en-GB"/>
        </w:rPr>
        <w:t>Leadership Panel Member contact list</w:t>
      </w:r>
    </w:p>
    <w:p w14:paraId="2D899E72" w14:textId="77777777" w:rsidR="00B024E0" w:rsidRPr="0073700C" w:rsidRDefault="00B024E0" w:rsidP="0073700C">
      <w:pPr>
        <w:pStyle w:val="ListParagraph"/>
        <w:numPr>
          <w:ilvl w:val="0"/>
          <w:numId w:val="9"/>
        </w:numPr>
        <w:rPr>
          <w:rFonts w:eastAsia="Times New Roman" w:cs="Arial"/>
          <w:lang w:eastAsia="en-GB"/>
        </w:rPr>
      </w:pPr>
      <w:r w:rsidRPr="0073700C">
        <w:rPr>
          <w:rFonts w:eastAsia="Times New Roman" w:cs="Arial"/>
          <w:lang w:eastAsia="en-GB"/>
        </w:rPr>
        <w:t>Leadership Panel Member general correspondence</w:t>
      </w:r>
    </w:p>
    <w:p w14:paraId="13903809" w14:textId="650C3BD4" w:rsidR="00B024E0" w:rsidRPr="000E0F42" w:rsidRDefault="00B024E0" w:rsidP="0073700C">
      <w:pPr>
        <w:pStyle w:val="Heading2"/>
      </w:pPr>
      <w:r w:rsidRPr="000E0F42">
        <w:t xml:space="preserve">Data protection and Freedom of Information </w:t>
      </w:r>
    </w:p>
    <w:p w14:paraId="1EC262B9" w14:textId="77777777" w:rsidR="00B024E0" w:rsidRPr="0073700C" w:rsidRDefault="00B024E0" w:rsidP="0073700C">
      <w:pPr>
        <w:pStyle w:val="ListParagraph"/>
        <w:numPr>
          <w:ilvl w:val="0"/>
          <w:numId w:val="10"/>
        </w:numPr>
        <w:rPr>
          <w:rFonts w:eastAsia="Times New Roman" w:cs="Arial"/>
          <w:lang w:eastAsia="en-GB"/>
        </w:rPr>
      </w:pPr>
      <w:r w:rsidRPr="0073700C">
        <w:rPr>
          <w:rFonts w:eastAsia="Times New Roman" w:cs="Arial"/>
          <w:lang w:eastAsia="en-GB"/>
        </w:rPr>
        <w:t xml:space="preserve">Processing Subject Access Requests </w:t>
      </w:r>
    </w:p>
    <w:p w14:paraId="2252288D" w14:textId="77777777" w:rsidR="00B024E0" w:rsidRPr="0073700C" w:rsidRDefault="00B024E0" w:rsidP="0073700C">
      <w:pPr>
        <w:pStyle w:val="ListParagraph"/>
        <w:numPr>
          <w:ilvl w:val="0"/>
          <w:numId w:val="10"/>
        </w:numPr>
        <w:rPr>
          <w:rFonts w:eastAsia="Times New Roman" w:cs="Arial"/>
          <w:lang w:eastAsia="en-GB"/>
        </w:rPr>
      </w:pPr>
      <w:r w:rsidRPr="0073700C">
        <w:rPr>
          <w:rFonts w:eastAsia="Times New Roman" w:cs="Arial"/>
          <w:lang w:eastAsia="en-GB"/>
        </w:rPr>
        <w:t>Processing Freedom of Information requests</w:t>
      </w:r>
    </w:p>
    <w:p w14:paraId="44EA7ECA" w14:textId="77777777" w:rsidR="00B024E0" w:rsidRPr="0073700C" w:rsidRDefault="00B024E0" w:rsidP="0073700C">
      <w:pPr>
        <w:pStyle w:val="ListParagraph"/>
        <w:numPr>
          <w:ilvl w:val="0"/>
          <w:numId w:val="10"/>
        </w:numPr>
        <w:rPr>
          <w:rFonts w:eastAsia="Times New Roman" w:cs="Arial"/>
          <w:lang w:eastAsia="en-GB"/>
        </w:rPr>
      </w:pPr>
      <w:r w:rsidRPr="0073700C">
        <w:rPr>
          <w:rFonts w:eastAsia="Times New Roman" w:cs="Arial"/>
          <w:lang w:eastAsia="en-GB"/>
        </w:rPr>
        <w:t>Reporting of data breaches</w:t>
      </w:r>
    </w:p>
    <w:p w14:paraId="1FFAB0AC" w14:textId="77777777" w:rsidR="00B024E0" w:rsidRPr="000E0F42" w:rsidRDefault="00B024E0" w:rsidP="0073700C">
      <w:pPr>
        <w:pStyle w:val="Heading2"/>
      </w:pPr>
      <w:r w:rsidRPr="000E0F42">
        <w:t xml:space="preserve">Complaints </w:t>
      </w:r>
    </w:p>
    <w:p w14:paraId="6F586F5A" w14:textId="77777777" w:rsidR="00B024E0" w:rsidRPr="0073700C" w:rsidRDefault="00B024E0" w:rsidP="0073700C">
      <w:pPr>
        <w:pStyle w:val="ListParagraph"/>
        <w:numPr>
          <w:ilvl w:val="0"/>
          <w:numId w:val="11"/>
        </w:numPr>
        <w:rPr>
          <w:rFonts w:eastAsia="Times New Roman" w:cs="Arial"/>
          <w:lang w:eastAsia="en-GB"/>
        </w:rPr>
      </w:pPr>
      <w:r w:rsidRPr="0073700C">
        <w:rPr>
          <w:rFonts w:eastAsia="Times New Roman" w:cs="Arial"/>
          <w:lang w:eastAsia="en-GB"/>
        </w:rPr>
        <w:t xml:space="preserve">Complaints under out complaints policy, including complaints about Leadership Panel Members or  the SNAP Secretariat </w:t>
      </w:r>
    </w:p>
    <w:p w14:paraId="68D2254C" w14:textId="4CA31C49" w:rsidR="00B024E0" w:rsidRPr="000E0F42" w:rsidRDefault="00B024E0" w:rsidP="0073700C">
      <w:pPr>
        <w:pStyle w:val="Heading2"/>
      </w:pPr>
      <w:r w:rsidRPr="000E0F42">
        <w:t xml:space="preserve">Media and </w:t>
      </w:r>
      <w:r w:rsidR="0066360D">
        <w:t>b</w:t>
      </w:r>
      <w:r w:rsidRPr="000E0F42">
        <w:t>roadcasting</w:t>
      </w:r>
    </w:p>
    <w:p w14:paraId="60EDCBBE" w14:textId="4DA02215" w:rsidR="00B024E0" w:rsidRPr="0073700C" w:rsidRDefault="00B024E0" w:rsidP="0073700C">
      <w:pPr>
        <w:pStyle w:val="ListParagraph"/>
        <w:numPr>
          <w:ilvl w:val="0"/>
          <w:numId w:val="11"/>
        </w:numPr>
        <w:rPr>
          <w:rFonts w:eastAsia="Times New Roman" w:cs="Arial"/>
          <w:lang w:eastAsia="en-GB"/>
        </w:rPr>
      </w:pPr>
      <w:r w:rsidRPr="0073700C">
        <w:rPr>
          <w:rFonts w:eastAsia="Times New Roman" w:cs="Arial"/>
          <w:lang w:eastAsia="en-GB"/>
        </w:rPr>
        <w:t xml:space="preserve">Broadcasting – </w:t>
      </w:r>
      <w:r w:rsidR="0073700C">
        <w:rPr>
          <w:rFonts w:eastAsia="Times New Roman" w:cs="Arial"/>
          <w:lang w:eastAsia="en-GB"/>
        </w:rPr>
        <w:t>e</w:t>
      </w:r>
      <w:r w:rsidRPr="0073700C">
        <w:rPr>
          <w:rFonts w:eastAsia="Times New Roman" w:cs="Arial"/>
          <w:lang w:eastAsia="en-GB"/>
        </w:rPr>
        <w:t>nquiries from the public</w:t>
      </w:r>
    </w:p>
    <w:p w14:paraId="1DAE30E3" w14:textId="3F6D4400" w:rsidR="00B024E0" w:rsidRPr="0073700C" w:rsidRDefault="00B024E0" w:rsidP="0073700C">
      <w:pPr>
        <w:pStyle w:val="ListParagraph"/>
        <w:numPr>
          <w:ilvl w:val="0"/>
          <w:numId w:val="11"/>
        </w:numPr>
        <w:rPr>
          <w:rFonts w:eastAsia="Times New Roman" w:cs="Arial"/>
          <w:lang w:eastAsia="en-GB"/>
        </w:rPr>
      </w:pPr>
      <w:r w:rsidRPr="0073700C">
        <w:rPr>
          <w:rFonts w:eastAsia="Times New Roman" w:cs="Arial"/>
          <w:lang w:eastAsia="en-GB"/>
        </w:rPr>
        <w:t xml:space="preserve">Broadcasting </w:t>
      </w:r>
      <w:r w:rsidR="0073700C">
        <w:rPr>
          <w:rFonts w:eastAsia="Times New Roman" w:cs="Arial"/>
          <w:lang w:eastAsia="en-GB"/>
        </w:rPr>
        <w:t>- f</w:t>
      </w:r>
      <w:r w:rsidRPr="0073700C">
        <w:rPr>
          <w:rFonts w:eastAsia="Times New Roman" w:cs="Arial"/>
          <w:lang w:eastAsia="en-GB"/>
        </w:rPr>
        <w:t xml:space="preserve">reelance </w:t>
      </w:r>
      <w:r w:rsidR="0073700C">
        <w:rPr>
          <w:rFonts w:eastAsia="Times New Roman" w:cs="Arial"/>
          <w:lang w:eastAsia="en-GB"/>
        </w:rPr>
        <w:t>c</w:t>
      </w:r>
      <w:r w:rsidRPr="0073700C">
        <w:rPr>
          <w:rFonts w:eastAsia="Times New Roman" w:cs="Arial"/>
          <w:lang w:eastAsia="en-GB"/>
        </w:rPr>
        <w:t xml:space="preserve">ontact </w:t>
      </w:r>
      <w:r w:rsidR="0073700C">
        <w:rPr>
          <w:rFonts w:eastAsia="Times New Roman" w:cs="Arial"/>
          <w:lang w:eastAsia="en-GB"/>
        </w:rPr>
        <w:t>d</w:t>
      </w:r>
      <w:r w:rsidRPr="0073700C">
        <w:rPr>
          <w:rFonts w:eastAsia="Times New Roman" w:cs="Arial"/>
          <w:lang w:eastAsia="en-GB"/>
        </w:rPr>
        <w:t xml:space="preserve">ata </w:t>
      </w:r>
    </w:p>
    <w:p w14:paraId="3E96276B" w14:textId="77777777" w:rsidR="00B024E0" w:rsidRPr="0073700C" w:rsidRDefault="00B024E0" w:rsidP="0073700C">
      <w:pPr>
        <w:pStyle w:val="ListParagraph"/>
        <w:numPr>
          <w:ilvl w:val="0"/>
          <w:numId w:val="11"/>
        </w:numPr>
        <w:rPr>
          <w:rFonts w:eastAsia="Times New Roman" w:cs="Arial"/>
          <w:lang w:eastAsia="en-GB"/>
        </w:rPr>
      </w:pPr>
      <w:r w:rsidRPr="0073700C">
        <w:rPr>
          <w:rFonts w:eastAsia="Times New Roman" w:cs="Arial"/>
          <w:lang w:eastAsia="en-GB"/>
        </w:rPr>
        <w:t>Emails containing media enquiries</w:t>
      </w:r>
    </w:p>
    <w:p w14:paraId="2172FB21" w14:textId="77777777" w:rsidR="00B024E0" w:rsidRPr="0073700C" w:rsidRDefault="00B024E0" w:rsidP="0073700C">
      <w:pPr>
        <w:pStyle w:val="ListParagraph"/>
        <w:numPr>
          <w:ilvl w:val="0"/>
          <w:numId w:val="11"/>
        </w:numPr>
        <w:rPr>
          <w:rFonts w:eastAsia="Times New Roman" w:cs="Arial"/>
          <w:lang w:eastAsia="en-GB"/>
        </w:rPr>
      </w:pPr>
      <w:r w:rsidRPr="0073700C">
        <w:rPr>
          <w:rFonts w:eastAsia="Times New Roman" w:cs="Arial"/>
          <w:lang w:eastAsia="en-GB"/>
        </w:rPr>
        <w:t>Media contacts distribution list</w:t>
      </w:r>
    </w:p>
    <w:p w14:paraId="7EDD19E2" w14:textId="77777777" w:rsidR="00B024E0" w:rsidRPr="000E0F42" w:rsidRDefault="00B024E0" w:rsidP="0073700C">
      <w:pPr>
        <w:pStyle w:val="Heading2"/>
      </w:pPr>
      <w:r w:rsidRPr="000E0F42">
        <w:t xml:space="preserve">Recruitment </w:t>
      </w:r>
    </w:p>
    <w:p w14:paraId="0336FDDF" w14:textId="77777777" w:rsidR="00B024E0" w:rsidRPr="0073700C" w:rsidRDefault="00B024E0" w:rsidP="0073700C">
      <w:pPr>
        <w:pStyle w:val="ListParagraph"/>
        <w:numPr>
          <w:ilvl w:val="0"/>
          <w:numId w:val="12"/>
        </w:numPr>
        <w:rPr>
          <w:rFonts w:eastAsia="Times New Roman" w:cs="Arial"/>
          <w:lang w:eastAsia="en-GB"/>
        </w:rPr>
      </w:pPr>
      <w:r w:rsidRPr="0073700C">
        <w:rPr>
          <w:rFonts w:eastAsia="Times New Roman" w:cs="Arial"/>
          <w:lang w:eastAsia="en-GB"/>
        </w:rPr>
        <w:t>Employee recruitment</w:t>
      </w:r>
    </w:p>
    <w:p w14:paraId="37947DB4" w14:textId="77777777" w:rsidR="00B024E0" w:rsidRPr="000E0F42" w:rsidRDefault="00B024E0" w:rsidP="0073700C">
      <w:pPr>
        <w:pStyle w:val="Heading2"/>
      </w:pPr>
      <w:r w:rsidRPr="000E0F42">
        <w:t xml:space="preserve">Information about external visitors </w:t>
      </w:r>
    </w:p>
    <w:p w14:paraId="56A72FCA" w14:textId="77777777" w:rsidR="00B024E0" w:rsidRPr="0073700C" w:rsidRDefault="00B024E0" w:rsidP="0073700C">
      <w:pPr>
        <w:pStyle w:val="ListParagraph"/>
        <w:numPr>
          <w:ilvl w:val="0"/>
          <w:numId w:val="12"/>
        </w:numPr>
        <w:rPr>
          <w:rFonts w:eastAsia="Times New Roman" w:cs="Arial"/>
          <w:lang w:eastAsia="en-GB"/>
        </w:rPr>
      </w:pPr>
      <w:r w:rsidRPr="0073700C">
        <w:rPr>
          <w:rFonts w:eastAsia="Times New Roman" w:cs="Arial"/>
          <w:lang w:eastAsia="en-GB"/>
        </w:rPr>
        <w:t>Biographical information of external visitors</w:t>
      </w:r>
    </w:p>
    <w:p w14:paraId="6BF6BC58" w14:textId="77777777" w:rsidR="00B024E0" w:rsidRPr="000E0F42" w:rsidRDefault="00B024E0" w:rsidP="0073700C">
      <w:pPr>
        <w:pStyle w:val="Heading2"/>
      </w:pPr>
      <w:r w:rsidRPr="000E0F42">
        <w:t xml:space="preserve">Contractors and suppliers </w:t>
      </w:r>
    </w:p>
    <w:p w14:paraId="73A47F17" w14:textId="77777777" w:rsidR="00B024E0" w:rsidRPr="0073700C" w:rsidRDefault="00B024E0" w:rsidP="0073700C">
      <w:pPr>
        <w:pStyle w:val="ListParagraph"/>
        <w:numPr>
          <w:ilvl w:val="0"/>
          <w:numId w:val="12"/>
        </w:numPr>
        <w:rPr>
          <w:rFonts w:eastAsia="Times New Roman" w:cs="Arial"/>
          <w:lang w:eastAsia="en-GB"/>
        </w:rPr>
      </w:pPr>
      <w:r w:rsidRPr="0073700C">
        <w:rPr>
          <w:rFonts w:eastAsia="Times New Roman" w:cs="Arial"/>
          <w:lang w:eastAsia="en-GB"/>
        </w:rPr>
        <w:t xml:space="preserve">Procurement – delivery and maintenance of SNAP contracts </w:t>
      </w:r>
    </w:p>
    <w:p w14:paraId="08AC90C4" w14:textId="71EB0042" w:rsidR="00B024E0" w:rsidRPr="0073700C" w:rsidRDefault="0073700C" w:rsidP="0073700C">
      <w:pPr>
        <w:pStyle w:val="ListParagraph"/>
        <w:numPr>
          <w:ilvl w:val="0"/>
          <w:numId w:val="12"/>
        </w:numPr>
        <w:rPr>
          <w:rFonts w:eastAsia="Times New Roman" w:cs="Arial"/>
          <w:lang w:eastAsia="en-GB"/>
        </w:rPr>
      </w:pPr>
      <w:r>
        <w:rPr>
          <w:rFonts w:eastAsia="Times New Roman" w:cs="Arial"/>
          <w:lang w:eastAsia="en-GB"/>
        </w:rPr>
        <w:t>Processing Payment of Invoices and</w:t>
      </w:r>
      <w:r w:rsidR="00B024E0" w:rsidRPr="0073700C">
        <w:rPr>
          <w:rFonts w:eastAsia="Times New Roman" w:cs="Arial"/>
          <w:lang w:eastAsia="en-GB"/>
        </w:rPr>
        <w:t xml:space="preserve"> Reimbursement of Fees and Expenses </w:t>
      </w:r>
    </w:p>
    <w:p w14:paraId="5F3A68F9" w14:textId="77777777" w:rsidR="00B024E0" w:rsidRPr="0073700C" w:rsidRDefault="00B024E0" w:rsidP="0073700C">
      <w:pPr>
        <w:pStyle w:val="ListParagraph"/>
        <w:numPr>
          <w:ilvl w:val="0"/>
          <w:numId w:val="12"/>
        </w:numPr>
        <w:rPr>
          <w:rFonts w:eastAsia="Times New Roman" w:cs="Arial"/>
          <w:lang w:eastAsia="en-GB"/>
        </w:rPr>
      </w:pPr>
      <w:r w:rsidRPr="0073700C">
        <w:rPr>
          <w:rFonts w:eastAsia="Times New Roman" w:cs="Arial"/>
          <w:lang w:eastAsia="en-GB"/>
        </w:rPr>
        <w:lastRenderedPageBreak/>
        <w:t xml:space="preserve">Processing payment of invoices and supplier information </w:t>
      </w:r>
    </w:p>
    <w:p w14:paraId="5ED9F405" w14:textId="77777777" w:rsidR="00B024E0" w:rsidRPr="0073700C" w:rsidRDefault="00B024E0" w:rsidP="0073700C">
      <w:pPr>
        <w:pStyle w:val="ListParagraph"/>
        <w:numPr>
          <w:ilvl w:val="0"/>
          <w:numId w:val="12"/>
        </w:numPr>
        <w:rPr>
          <w:rFonts w:eastAsia="Times New Roman" w:cs="Arial"/>
          <w:lang w:eastAsia="en-GB"/>
        </w:rPr>
      </w:pPr>
      <w:r w:rsidRPr="0073700C">
        <w:rPr>
          <w:rFonts w:eastAsia="Times New Roman" w:cs="Arial"/>
          <w:lang w:eastAsia="en-GB"/>
        </w:rPr>
        <w:t xml:space="preserve">Processing Sales Invoices, Credit Notes and Outstanding Debts </w:t>
      </w:r>
    </w:p>
    <w:p w14:paraId="6A733C4E" w14:textId="77777777" w:rsidR="00B024E0" w:rsidRPr="0073700C" w:rsidRDefault="00B024E0" w:rsidP="0073700C">
      <w:pPr>
        <w:pStyle w:val="ListParagraph"/>
        <w:numPr>
          <w:ilvl w:val="0"/>
          <w:numId w:val="12"/>
        </w:numPr>
        <w:rPr>
          <w:rFonts w:cs="Arial"/>
          <w:bCs/>
        </w:rPr>
      </w:pPr>
      <w:r w:rsidRPr="0073700C">
        <w:rPr>
          <w:rFonts w:eastAsia="Times New Roman" w:cs="Arial"/>
          <w:lang w:eastAsia="en-GB"/>
        </w:rPr>
        <w:t xml:space="preserve">Interacting with suppliers of goods </w:t>
      </w:r>
    </w:p>
    <w:p w14:paraId="06398BC1" w14:textId="77777777" w:rsidR="00B024E0" w:rsidRPr="000E0F42" w:rsidRDefault="00B024E0" w:rsidP="0073700C">
      <w:pPr>
        <w:pStyle w:val="Heading2"/>
      </w:pPr>
      <w:r w:rsidRPr="000E0F42">
        <w:t>Using our website</w:t>
      </w:r>
    </w:p>
    <w:p w14:paraId="47DDAF69" w14:textId="27D4D412" w:rsidR="0073700C" w:rsidRDefault="00B024E0" w:rsidP="0073700C">
      <w:pPr>
        <w:rPr>
          <w:rFonts w:cs="Arial"/>
          <w:color w:val="000000"/>
        </w:rPr>
      </w:pPr>
      <w:r w:rsidRPr="000E0F42">
        <w:rPr>
          <w:rFonts w:cs="Arial"/>
          <w:color w:val="000000"/>
        </w:rPr>
        <w:t xml:space="preserve">The Commission uses cookies to gather information about how visitors use </w:t>
      </w:r>
      <w:r w:rsidR="0073700C">
        <w:rPr>
          <w:rFonts w:cs="Arial"/>
          <w:color w:val="000000"/>
        </w:rPr>
        <w:t xml:space="preserve">the SNAP </w:t>
      </w:r>
      <w:r w:rsidRPr="000E0F42">
        <w:rPr>
          <w:rFonts w:cs="Arial"/>
          <w:color w:val="000000"/>
        </w:rPr>
        <w:t xml:space="preserve">website to help us improve its performance, and secondly, to improve the visitor experience when using the website by delivering pages more quickly or remembering user </w:t>
      </w:r>
      <w:r w:rsidR="0073700C">
        <w:rPr>
          <w:rFonts w:cs="Arial"/>
          <w:color w:val="000000"/>
        </w:rPr>
        <w:t>s</w:t>
      </w:r>
      <w:r w:rsidRPr="000E0F42">
        <w:rPr>
          <w:rFonts w:cs="Arial"/>
          <w:color w:val="000000"/>
        </w:rPr>
        <w:t xml:space="preserve">ettings. </w:t>
      </w:r>
    </w:p>
    <w:p w14:paraId="68B30C3B" w14:textId="4C57301D" w:rsidR="00B024E0" w:rsidRPr="000E0F42" w:rsidRDefault="00B024E0" w:rsidP="0073700C">
      <w:pPr>
        <w:rPr>
          <w:rFonts w:cs="Arial"/>
          <w:color w:val="000000"/>
        </w:rPr>
      </w:pPr>
      <w:r w:rsidRPr="000E0F42">
        <w:rPr>
          <w:rFonts w:cs="Arial"/>
          <w:color w:val="000000"/>
        </w:rPr>
        <w:t>Additionally, videos on the website use cookies created by third-party providers such as Flash or YouTube.   </w:t>
      </w:r>
    </w:p>
    <w:p w14:paraId="37E91837" w14:textId="63867C70" w:rsidR="00B024E0" w:rsidRPr="000E0F42" w:rsidRDefault="00B024E0" w:rsidP="0073700C">
      <w:pPr>
        <w:rPr>
          <w:rFonts w:cs="Arial"/>
          <w:color w:val="636466"/>
        </w:rPr>
      </w:pPr>
      <w:r w:rsidRPr="000E0F42">
        <w:rPr>
          <w:rFonts w:cs="Arial"/>
          <w:color w:val="000000"/>
        </w:rPr>
        <w:t xml:space="preserve">The information we collect is anonymous - it cannot be used to identify you personally.  Further information on the way that we </w:t>
      </w:r>
      <w:r>
        <w:rPr>
          <w:rFonts w:cs="Arial"/>
          <w:color w:val="000000"/>
        </w:rPr>
        <w:t>use cookies</w:t>
      </w:r>
      <w:r w:rsidRPr="000E0F42">
        <w:rPr>
          <w:rFonts w:cs="Arial"/>
          <w:color w:val="000000"/>
        </w:rPr>
        <w:t xml:space="preserve"> is available in our </w:t>
      </w:r>
      <w:hyperlink r:id="rId9" w:history="1">
        <w:r w:rsidRPr="00BC58B2">
          <w:rPr>
            <w:rStyle w:val="Hyperlink"/>
            <w:rFonts w:cs="Arial"/>
          </w:rPr>
          <w:t>Cookie Policy.</w:t>
        </w:r>
      </w:hyperlink>
    </w:p>
    <w:p w14:paraId="0452B539" w14:textId="77777777" w:rsidR="00B024E0" w:rsidRPr="000E0F42" w:rsidRDefault="00B024E0" w:rsidP="0073700C">
      <w:pPr>
        <w:pStyle w:val="Heading2"/>
      </w:pPr>
      <w:r w:rsidRPr="000E0F42">
        <w:t>Your rights</w:t>
      </w:r>
    </w:p>
    <w:p w14:paraId="1A50EB93" w14:textId="77777777" w:rsidR="00B024E0" w:rsidRPr="000E0F42" w:rsidRDefault="00B024E0" w:rsidP="0073700C">
      <w:pPr>
        <w:rPr>
          <w:rFonts w:cs="Arial"/>
        </w:rPr>
      </w:pPr>
      <w:r w:rsidRPr="000E0F42">
        <w:rPr>
          <w:rFonts w:cs="Arial"/>
        </w:rPr>
        <w:t xml:space="preserve">The </w:t>
      </w:r>
      <w:r>
        <w:rPr>
          <w:rFonts w:cs="Arial"/>
        </w:rPr>
        <w:t xml:space="preserve">UK </w:t>
      </w:r>
      <w:r w:rsidRPr="000E0F42">
        <w:rPr>
          <w:rFonts w:cs="Arial"/>
        </w:rPr>
        <w:t xml:space="preserve">GDPR sets out the rights which individuals have in relation to personal information held about them by data controllers. These rights are listed below, although whether you will be able to exercise each of these rights in a particular case may depend on the purpose for which the data controller is processing the data and the legal basis upon which the processing takes place (see the individual privacy notices listed above for further details in relation to specific processing activities). </w:t>
      </w:r>
    </w:p>
    <w:p w14:paraId="5BC88EE4" w14:textId="3A02283E" w:rsidR="00B024E0" w:rsidRPr="000E0F42" w:rsidRDefault="00B024E0" w:rsidP="0073700C">
      <w:pPr>
        <w:rPr>
          <w:rFonts w:cs="Arial"/>
        </w:rPr>
      </w:pPr>
      <w:r w:rsidRPr="000E0F42">
        <w:rPr>
          <w:rFonts w:cs="Arial"/>
          <w:bCs/>
          <w:i/>
          <w:iCs/>
        </w:rPr>
        <w:t>Access to your information</w:t>
      </w:r>
      <w:r w:rsidRPr="000E0F42">
        <w:rPr>
          <w:rFonts w:cs="Arial"/>
        </w:rPr>
        <w:t xml:space="preserve"> – </w:t>
      </w:r>
      <w:r w:rsidR="0073700C">
        <w:rPr>
          <w:rFonts w:cs="Arial"/>
        </w:rPr>
        <w:t>y</w:t>
      </w:r>
      <w:r w:rsidRPr="000E0F42">
        <w:rPr>
          <w:rFonts w:cs="Arial"/>
        </w:rPr>
        <w:t xml:space="preserve">ou have the right to request a copy of the personal information about you that we hold.  For further information, see our Data Subjects’ Access Requests Policy. </w:t>
      </w:r>
    </w:p>
    <w:p w14:paraId="09B01D55" w14:textId="693CC81B" w:rsidR="00B024E0" w:rsidRPr="000E0F42" w:rsidRDefault="00B024E0" w:rsidP="0073700C">
      <w:pPr>
        <w:rPr>
          <w:rFonts w:cs="Arial"/>
        </w:rPr>
      </w:pPr>
      <w:r w:rsidRPr="000E0F42">
        <w:rPr>
          <w:rFonts w:cs="Arial"/>
          <w:bCs/>
          <w:i/>
          <w:iCs/>
        </w:rPr>
        <w:t xml:space="preserve">Correcting your information </w:t>
      </w:r>
      <w:r w:rsidRPr="000E0F42">
        <w:rPr>
          <w:rFonts w:cs="Arial"/>
        </w:rPr>
        <w:t xml:space="preserve">– </w:t>
      </w:r>
      <w:r w:rsidR="0073700C">
        <w:rPr>
          <w:rFonts w:cs="Arial"/>
        </w:rPr>
        <w:t>w</w:t>
      </w:r>
      <w:r w:rsidRPr="000E0F42">
        <w:rPr>
          <w:rFonts w:cs="Arial"/>
        </w:rPr>
        <w:t>e want to make sure that your personal information is accurate, complete and up to date and you may ask us to correct any personal information about you that you believe does not meet these standards.</w:t>
      </w:r>
    </w:p>
    <w:p w14:paraId="7B748313" w14:textId="2D95ABF0" w:rsidR="00B024E0" w:rsidRPr="000E0F42" w:rsidRDefault="00B024E0" w:rsidP="0073700C">
      <w:pPr>
        <w:rPr>
          <w:rFonts w:cs="Arial"/>
        </w:rPr>
      </w:pPr>
      <w:r w:rsidRPr="000E0F42">
        <w:rPr>
          <w:rFonts w:cs="Arial"/>
          <w:bCs/>
          <w:i/>
          <w:iCs/>
        </w:rPr>
        <w:t xml:space="preserve">Deletion of your information – </w:t>
      </w:r>
      <w:r w:rsidR="0073700C">
        <w:rPr>
          <w:rFonts w:cs="Arial"/>
        </w:rPr>
        <w:t>y</w:t>
      </w:r>
      <w:r w:rsidRPr="000E0F42">
        <w:rPr>
          <w:rFonts w:cs="Arial"/>
        </w:rPr>
        <w:t>ou have the right to ask us to delete personal information about you where:</w:t>
      </w:r>
    </w:p>
    <w:p w14:paraId="3FD571C1" w14:textId="27A3B4A7" w:rsidR="00B024E0" w:rsidRPr="0073700C" w:rsidRDefault="00B024E0" w:rsidP="0073700C">
      <w:pPr>
        <w:pStyle w:val="ListParagraph"/>
        <w:numPr>
          <w:ilvl w:val="0"/>
          <w:numId w:val="13"/>
        </w:numPr>
        <w:rPr>
          <w:rFonts w:cs="Arial"/>
          <w:lang w:eastAsia="en-GB"/>
        </w:rPr>
      </w:pPr>
      <w:r w:rsidRPr="0073700C">
        <w:rPr>
          <w:rFonts w:cs="Arial"/>
          <w:lang w:eastAsia="en-GB"/>
        </w:rPr>
        <w:lastRenderedPageBreak/>
        <w:t>You consider that we no longer require the information for the purposes for which it was obtained</w:t>
      </w:r>
    </w:p>
    <w:p w14:paraId="7A79CAB5" w14:textId="16F6FBD1" w:rsidR="00B024E0" w:rsidRPr="0073700C" w:rsidRDefault="00B024E0" w:rsidP="0073700C">
      <w:pPr>
        <w:pStyle w:val="ListParagraph"/>
        <w:numPr>
          <w:ilvl w:val="0"/>
          <w:numId w:val="13"/>
        </w:numPr>
        <w:rPr>
          <w:rFonts w:cs="Arial"/>
          <w:lang w:eastAsia="en-GB"/>
        </w:rPr>
      </w:pPr>
      <w:r w:rsidRPr="0073700C">
        <w:rPr>
          <w:rFonts w:cs="Arial"/>
          <w:lang w:eastAsia="en-GB"/>
        </w:rPr>
        <w:t xml:space="preserve">We are using that information with your consent and you have withdrawn your consent – see </w:t>
      </w:r>
      <w:r w:rsidRPr="0073700C">
        <w:rPr>
          <w:rFonts w:cs="Arial"/>
          <w:i/>
          <w:iCs/>
          <w:lang w:eastAsia="en-GB"/>
        </w:rPr>
        <w:t xml:space="preserve">Withdrawing consent to using your information </w:t>
      </w:r>
      <w:r w:rsidRPr="0073700C">
        <w:rPr>
          <w:rFonts w:cs="Arial"/>
          <w:lang w:eastAsia="en-GB"/>
        </w:rPr>
        <w:t>below</w:t>
      </w:r>
    </w:p>
    <w:p w14:paraId="2D627A8A" w14:textId="08495656" w:rsidR="00B024E0" w:rsidRPr="0073700C" w:rsidRDefault="00B024E0" w:rsidP="0073700C">
      <w:pPr>
        <w:pStyle w:val="ListParagraph"/>
        <w:numPr>
          <w:ilvl w:val="0"/>
          <w:numId w:val="13"/>
        </w:numPr>
        <w:rPr>
          <w:rFonts w:cs="Arial"/>
          <w:lang w:eastAsia="en-GB"/>
        </w:rPr>
      </w:pPr>
      <w:r w:rsidRPr="0073700C">
        <w:rPr>
          <w:rFonts w:cs="Arial"/>
          <w:lang w:eastAsia="en-GB"/>
        </w:rPr>
        <w:t xml:space="preserve">You have validly objected to our use of your personal information – see </w:t>
      </w:r>
      <w:r w:rsidRPr="0073700C">
        <w:rPr>
          <w:rFonts w:cs="Arial"/>
          <w:i/>
          <w:iCs/>
          <w:lang w:eastAsia="en-GB"/>
        </w:rPr>
        <w:t xml:space="preserve">Objecting to how we may use your information </w:t>
      </w:r>
      <w:r w:rsidRPr="0073700C">
        <w:rPr>
          <w:rFonts w:cs="Arial"/>
          <w:lang w:eastAsia="en-GB"/>
        </w:rPr>
        <w:t>below</w:t>
      </w:r>
    </w:p>
    <w:p w14:paraId="3603D27B" w14:textId="482727D6" w:rsidR="00B024E0" w:rsidRPr="0073700C" w:rsidRDefault="00B024E0" w:rsidP="0073700C">
      <w:pPr>
        <w:pStyle w:val="ListParagraph"/>
        <w:numPr>
          <w:ilvl w:val="0"/>
          <w:numId w:val="13"/>
        </w:numPr>
        <w:rPr>
          <w:rFonts w:cs="Arial"/>
          <w:lang w:eastAsia="en-GB"/>
        </w:rPr>
      </w:pPr>
      <w:r w:rsidRPr="0073700C">
        <w:rPr>
          <w:rFonts w:cs="Arial"/>
          <w:lang w:eastAsia="en-GB"/>
        </w:rPr>
        <w:t>Our use of your personal information is contrary to law or our other legal obligations.</w:t>
      </w:r>
    </w:p>
    <w:p w14:paraId="010D2951" w14:textId="78BBBA43" w:rsidR="00B024E0" w:rsidRPr="000E0F42" w:rsidRDefault="00B024E0" w:rsidP="0073700C">
      <w:r w:rsidRPr="000E0F42">
        <w:rPr>
          <w:bCs/>
          <w:i/>
          <w:iCs/>
        </w:rPr>
        <w:t>Objecting to how we may use your information</w:t>
      </w:r>
      <w:r w:rsidRPr="000E0F42">
        <w:t xml:space="preserve"> – </w:t>
      </w:r>
      <w:r w:rsidR="0073700C">
        <w:t>y</w:t>
      </w:r>
      <w:r w:rsidRPr="000E0F42">
        <w:t>ou have the right at any time to require us to stop using your personal information for direct marketing purposes.  In addition, where we use your personal information to perform tasks carried out in the public interest then, if you ask us to, we will stop using that personal information unless there are overriding legitimate grounds to continue.</w:t>
      </w:r>
    </w:p>
    <w:p w14:paraId="70F6B12F" w14:textId="77777777" w:rsidR="00B024E0" w:rsidRPr="000E0F42" w:rsidRDefault="00B024E0" w:rsidP="0073700C">
      <w:pPr>
        <w:rPr>
          <w:rFonts w:cs="Arial"/>
        </w:rPr>
      </w:pPr>
      <w:r w:rsidRPr="000E0F42">
        <w:rPr>
          <w:rFonts w:cs="Arial"/>
          <w:bCs/>
          <w:i/>
          <w:iCs/>
        </w:rPr>
        <w:t xml:space="preserve">Restricting how we may use your information </w:t>
      </w:r>
      <w:r w:rsidRPr="000E0F42">
        <w:rPr>
          <w:rFonts w:cs="Arial"/>
        </w:rPr>
        <w:t>– in some cases, you may ask us to restrict how we use your personal information.  This right might apply, for example, where we are checking the accuracy of personal information about you that we hold or assessing the validity of any objection you have made to our use of your information.  The right might also apply where this is no longer a basis for using your personal information but you don't want us to delete the data.  Where this right to validly exercised, we may only use the relevant personal information with your consent, for legal claims or where there are other public interest grounds to do so.</w:t>
      </w:r>
    </w:p>
    <w:p w14:paraId="4B4B857E" w14:textId="4A10FF04" w:rsidR="00B024E0" w:rsidRPr="000E0F42" w:rsidRDefault="00B024E0" w:rsidP="0073700C">
      <w:pPr>
        <w:rPr>
          <w:rFonts w:cs="Arial"/>
        </w:rPr>
      </w:pPr>
      <w:r w:rsidRPr="000E0F42">
        <w:rPr>
          <w:rFonts w:cs="Arial"/>
          <w:bCs/>
          <w:i/>
          <w:iCs/>
        </w:rPr>
        <w:t xml:space="preserve">Automated processing </w:t>
      </w:r>
      <w:r w:rsidRPr="000E0F42">
        <w:rPr>
          <w:rFonts w:cs="Arial"/>
        </w:rPr>
        <w:t>– if we use your personal information on an automated basis to make decisions which significantly affect you, you have the right to ask that the decision be reviewed by an individual to whom you may make representations and contest the decision.  This right only applies where we use your information with your consent or as part of a contractual relationship with you</w:t>
      </w:r>
      <w:r w:rsidR="0073700C">
        <w:rPr>
          <w:rFonts w:cs="Arial"/>
        </w:rPr>
        <w:t>.</w:t>
      </w:r>
      <w:r w:rsidRPr="000E0F42">
        <w:rPr>
          <w:rFonts w:cs="Arial"/>
        </w:rPr>
        <w:t xml:space="preserve"> </w:t>
      </w:r>
    </w:p>
    <w:p w14:paraId="48877693" w14:textId="77777777" w:rsidR="00B024E0" w:rsidRPr="000E0F42" w:rsidRDefault="00B024E0" w:rsidP="0073700C">
      <w:pPr>
        <w:rPr>
          <w:rFonts w:cs="Arial"/>
        </w:rPr>
      </w:pPr>
      <w:r w:rsidRPr="000E0F42">
        <w:rPr>
          <w:rFonts w:cs="Arial"/>
          <w:bCs/>
          <w:i/>
          <w:iCs/>
        </w:rPr>
        <w:t xml:space="preserve">Withdrawing consent using your information </w:t>
      </w:r>
      <w:r w:rsidRPr="000E0F42">
        <w:rPr>
          <w:rFonts w:cs="Arial"/>
        </w:rPr>
        <w:t xml:space="preserve">– Where we use your personal information with your consent you may withdraw that consent </w:t>
      </w:r>
      <w:r w:rsidRPr="000E0F42">
        <w:rPr>
          <w:rFonts w:cs="Arial"/>
        </w:rPr>
        <w:lastRenderedPageBreak/>
        <w:t>at any time and we will stop using your personal information for the purpose(s) for which consent was given.</w:t>
      </w:r>
    </w:p>
    <w:p w14:paraId="226521EA" w14:textId="77777777" w:rsidR="00B024E0" w:rsidRPr="000E0F42" w:rsidRDefault="00B024E0" w:rsidP="0073700C">
      <w:pPr>
        <w:rPr>
          <w:rFonts w:cs="Arial"/>
        </w:rPr>
      </w:pPr>
      <w:r w:rsidRPr="000E0F42">
        <w:rPr>
          <w:rFonts w:cs="Arial"/>
        </w:rPr>
        <w:t xml:space="preserve">Please contact us in any of the ways set out in the </w:t>
      </w:r>
      <w:r w:rsidRPr="000E0F42">
        <w:rPr>
          <w:rFonts w:cs="Arial"/>
          <w:i/>
          <w:iCs/>
        </w:rPr>
        <w:t>Contact information and further advice</w:t>
      </w:r>
      <w:r w:rsidRPr="000E0F42">
        <w:rPr>
          <w:rFonts w:cs="Arial"/>
          <w:bCs/>
        </w:rPr>
        <w:t xml:space="preserve"> </w:t>
      </w:r>
      <w:r w:rsidRPr="000E0F42">
        <w:rPr>
          <w:rFonts w:cs="Arial"/>
        </w:rPr>
        <w:t>section if you wish to exercise any of these rights.</w:t>
      </w:r>
    </w:p>
    <w:p w14:paraId="72EB0C5D" w14:textId="77777777" w:rsidR="00B024E0" w:rsidRPr="000E0F42" w:rsidRDefault="00B024E0" w:rsidP="0073700C">
      <w:pPr>
        <w:pStyle w:val="Heading1"/>
      </w:pPr>
      <w:r w:rsidRPr="000E0F42">
        <w:t>Changes to our privacy statement</w:t>
      </w:r>
    </w:p>
    <w:p w14:paraId="2AC6D01C" w14:textId="77777777" w:rsidR="00B024E0" w:rsidRPr="000E0F42" w:rsidRDefault="00B024E0" w:rsidP="0073700C">
      <w:pPr>
        <w:rPr>
          <w:rFonts w:cs="Arial"/>
        </w:rPr>
      </w:pPr>
      <w:r w:rsidRPr="000E0F42">
        <w:rPr>
          <w:rFonts w:cs="Arial"/>
        </w:rPr>
        <w:t xml:space="preserve">We keep this privacy statement under regular review and will place any updates on this website.  Paper copies of the privacy statement may also be obtained using the contact information below. </w:t>
      </w:r>
    </w:p>
    <w:p w14:paraId="0196BFF8" w14:textId="77777777" w:rsidR="00B024E0" w:rsidRPr="000E0F42" w:rsidRDefault="00B024E0" w:rsidP="0073700C">
      <w:pPr>
        <w:rPr>
          <w:rFonts w:cs="Arial"/>
        </w:rPr>
      </w:pPr>
      <w:r w:rsidRPr="000E0F42">
        <w:rPr>
          <w:rFonts w:cs="Arial"/>
        </w:rPr>
        <w:t>This privacy st</w:t>
      </w:r>
      <w:r>
        <w:rPr>
          <w:rFonts w:cs="Arial"/>
        </w:rPr>
        <w:t>atement was last updated on 2 March 2022</w:t>
      </w:r>
      <w:r w:rsidRPr="000E0F42">
        <w:rPr>
          <w:rFonts w:cs="Arial"/>
        </w:rPr>
        <w:t>.</w:t>
      </w:r>
    </w:p>
    <w:p w14:paraId="6F8F45A6" w14:textId="77777777" w:rsidR="00B024E0" w:rsidRPr="000E0F42" w:rsidRDefault="00B024E0" w:rsidP="0073700C">
      <w:pPr>
        <w:pStyle w:val="Heading1"/>
      </w:pPr>
      <w:r w:rsidRPr="000E0F42">
        <w:t>Contact information and further advice</w:t>
      </w:r>
    </w:p>
    <w:p w14:paraId="6C566F1D" w14:textId="77777777" w:rsidR="00B024E0" w:rsidRPr="000E0F42" w:rsidRDefault="00B024E0" w:rsidP="0073700C">
      <w:pPr>
        <w:rPr>
          <w:rFonts w:cs="Arial"/>
        </w:rPr>
      </w:pPr>
      <w:r w:rsidRPr="000E0F42">
        <w:rPr>
          <w:rFonts w:cs="Arial"/>
        </w:rPr>
        <w:t xml:space="preserve">If you have any further questions about the way in which we process personal data, or about how to exercise your rights, please contact the </w:t>
      </w:r>
      <w:r>
        <w:rPr>
          <w:rFonts w:cs="Arial"/>
        </w:rPr>
        <w:t>SNAP Secretariat</w:t>
      </w:r>
      <w:r w:rsidRPr="000E0F42">
        <w:rPr>
          <w:rFonts w:cs="Arial"/>
        </w:rPr>
        <w:t>:</w:t>
      </w:r>
    </w:p>
    <w:p w14:paraId="341FA5CA" w14:textId="77777777" w:rsidR="00B024E0" w:rsidRDefault="00B024E0" w:rsidP="0073700C">
      <w:pPr>
        <w:spacing w:before="0" w:after="0"/>
        <w:rPr>
          <w:rFonts w:cs="Arial"/>
        </w:rPr>
      </w:pPr>
      <w:r>
        <w:rPr>
          <w:rFonts w:cs="Arial"/>
        </w:rPr>
        <w:t>Scotland’s National Action Plan for Human Rights</w:t>
      </w:r>
    </w:p>
    <w:p w14:paraId="3D281159" w14:textId="77777777" w:rsidR="00B024E0" w:rsidRDefault="00B024E0" w:rsidP="0073700C">
      <w:pPr>
        <w:spacing w:before="0" w:after="0"/>
        <w:rPr>
          <w:rFonts w:cs="Arial"/>
        </w:rPr>
      </w:pPr>
      <w:r>
        <w:rPr>
          <w:rFonts w:cs="Arial"/>
        </w:rPr>
        <w:t>Bridgeside House</w:t>
      </w:r>
    </w:p>
    <w:p w14:paraId="452E4A70" w14:textId="77777777" w:rsidR="00B024E0" w:rsidRPr="000E0F42" w:rsidRDefault="00B024E0" w:rsidP="0073700C">
      <w:pPr>
        <w:spacing w:before="0" w:after="0"/>
        <w:rPr>
          <w:rFonts w:cs="Arial"/>
        </w:rPr>
      </w:pPr>
      <w:r>
        <w:rPr>
          <w:rFonts w:cs="Arial"/>
        </w:rPr>
        <w:t>99 McDonald Road</w:t>
      </w:r>
    </w:p>
    <w:p w14:paraId="1BEA92FD" w14:textId="77777777" w:rsidR="00B024E0" w:rsidRPr="000E0F42" w:rsidRDefault="00B024E0" w:rsidP="0073700C">
      <w:pPr>
        <w:spacing w:before="0" w:after="0"/>
        <w:rPr>
          <w:rFonts w:cs="Arial"/>
        </w:rPr>
      </w:pPr>
      <w:r w:rsidRPr="000E0F42">
        <w:rPr>
          <w:rFonts w:cs="Arial"/>
        </w:rPr>
        <w:t>Edinburgh</w:t>
      </w:r>
    </w:p>
    <w:p w14:paraId="1115C7C2" w14:textId="3AA069D0" w:rsidR="00B024E0" w:rsidRDefault="00B024E0" w:rsidP="0073700C">
      <w:pPr>
        <w:spacing w:before="0" w:after="0"/>
        <w:rPr>
          <w:rFonts w:cs="Arial"/>
        </w:rPr>
      </w:pPr>
      <w:r>
        <w:rPr>
          <w:rFonts w:cs="Arial"/>
        </w:rPr>
        <w:t>EH7 4NS</w:t>
      </w:r>
    </w:p>
    <w:p w14:paraId="37081B67" w14:textId="77777777" w:rsidR="0073700C" w:rsidRDefault="0073700C" w:rsidP="0073700C">
      <w:pPr>
        <w:spacing w:before="0" w:after="0"/>
        <w:rPr>
          <w:rFonts w:cs="Arial"/>
        </w:rPr>
      </w:pPr>
    </w:p>
    <w:p w14:paraId="0127EDFE" w14:textId="77777777" w:rsidR="00D741CD" w:rsidRPr="000E0F42" w:rsidRDefault="00D741CD" w:rsidP="00D741CD">
      <w:pPr>
        <w:spacing w:before="0" w:after="0"/>
        <w:rPr>
          <w:rFonts w:cs="Arial"/>
          <w:bCs/>
        </w:rPr>
      </w:pPr>
      <w:r>
        <w:rPr>
          <w:rFonts w:cs="Arial"/>
        </w:rPr>
        <w:t xml:space="preserve">Email: </w:t>
      </w:r>
      <w:hyperlink r:id="rId10" w:history="1">
        <w:r w:rsidRPr="00DA32D3">
          <w:rPr>
            <w:rStyle w:val="Hyperlink"/>
            <w:rFonts w:cs="Arial"/>
          </w:rPr>
          <w:t>actionplan@scottishhumanrights.com</w:t>
        </w:r>
      </w:hyperlink>
      <w:r>
        <w:rPr>
          <w:rFonts w:cs="Arial"/>
        </w:rPr>
        <w:t xml:space="preserve"> </w:t>
      </w:r>
    </w:p>
    <w:p w14:paraId="0B9D1AC5" w14:textId="75BCA2B1" w:rsidR="00B024E0" w:rsidRDefault="00D741CD" w:rsidP="0073700C">
      <w:pPr>
        <w:spacing w:before="0" w:after="0"/>
        <w:rPr>
          <w:rFonts w:cs="Arial"/>
        </w:rPr>
      </w:pPr>
      <w:r>
        <w:rPr>
          <w:rFonts w:cs="Arial"/>
        </w:rPr>
        <w:t xml:space="preserve">Phone: </w:t>
      </w:r>
      <w:r w:rsidR="00B024E0">
        <w:rPr>
          <w:rFonts w:cs="Arial"/>
        </w:rPr>
        <w:t>0131 297 5750</w:t>
      </w:r>
    </w:p>
    <w:p w14:paraId="5EA63AED" w14:textId="77777777" w:rsidR="00B024E0" w:rsidRPr="000E0F42" w:rsidRDefault="00B024E0" w:rsidP="0073700C">
      <w:pPr>
        <w:pStyle w:val="Heading1"/>
      </w:pPr>
      <w:r w:rsidRPr="000E0F42">
        <w:t>Complaints</w:t>
      </w:r>
    </w:p>
    <w:p w14:paraId="2A2F873E" w14:textId="77777777" w:rsidR="00B024E0" w:rsidRPr="000E0F42" w:rsidRDefault="00B024E0" w:rsidP="0073700C">
      <w:pPr>
        <w:rPr>
          <w:rFonts w:cs="Arial"/>
        </w:rPr>
      </w:pPr>
      <w:r w:rsidRPr="000E0F42">
        <w:rPr>
          <w:rFonts w:cs="Arial"/>
        </w:rPr>
        <w:t>We seek to resolve directly all complaints about how we handle personal information but you also have the right to lodge a complaint with the Information Commissioner’s Office:</w:t>
      </w:r>
    </w:p>
    <w:p w14:paraId="2652444F" w14:textId="77777777" w:rsidR="00B024E0" w:rsidRPr="000E0F42" w:rsidRDefault="00B024E0" w:rsidP="0073700C">
      <w:pPr>
        <w:rPr>
          <w:rFonts w:cs="Arial"/>
        </w:rPr>
      </w:pPr>
      <w:r w:rsidRPr="000E0F42">
        <w:rPr>
          <w:rFonts w:cs="Arial"/>
        </w:rPr>
        <w:t xml:space="preserve">Online: </w:t>
      </w:r>
      <w:r>
        <w:rPr>
          <w:rFonts w:cs="Arial"/>
        </w:rPr>
        <w:tab/>
      </w:r>
      <w:hyperlink r:id="rId11" w:history="1">
        <w:r w:rsidRPr="000E0F42">
          <w:rPr>
            <w:rStyle w:val="Hyperlink"/>
            <w:rFonts w:cs="Arial"/>
          </w:rPr>
          <w:t>https://ico.org.uk/global/contact-us/email/</w:t>
        </w:r>
      </w:hyperlink>
      <w:r w:rsidRPr="000E0F42">
        <w:rPr>
          <w:rFonts w:cs="Arial"/>
        </w:rPr>
        <w:t xml:space="preserve"> </w:t>
      </w:r>
    </w:p>
    <w:p w14:paraId="3D135A59" w14:textId="77777777" w:rsidR="00B024E0" w:rsidRPr="000E0F42" w:rsidRDefault="00B024E0" w:rsidP="0073700C">
      <w:pPr>
        <w:rPr>
          <w:rFonts w:cs="Arial"/>
        </w:rPr>
      </w:pPr>
      <w:r w:rsidRPr="000E0F42">
        <w:rPr>
          <w:rFonts w:cs="Arial"/>
        </w:rPr>
        <w:t xml:space="preserve">By phone: </w:t>
      </w:r>
      <w:r>
        <w:rPr>
          <w:rFonts w:cs="Arial"/>
        </w:rPr>
        <w:tab/>
      </w:r>
      <w:r w:rsidRPr="000E0F42">
        <w:rPr>
          <w:rFonts w:cs="Arial"/>
        </w:rPr>
        <w:t>0303 123 1113</w:t>
      </w:r>
    </w:p>
    <w:p w14:paraId="2A7DE565" w14:textId="77777777" w:rsidR="00B024E0" w:rsidRPr="000E0F42" w:rsidRDefault="00B024E0" w:rsidP="0073700C">
      <w:pPr>
        <w:rPr>
          <w:rFonts w:cs="Arial"/>
        </w:rPr>
      </w:pPr>
      <w:r w:rsidRPr="000E0F42">
        <w:rPr>
          <w:rFonts w:cs="Arial"/>
        </w:rPr>
        <w:lastRenderedPageBreak/>
        <w:t xml:space="preserve">By post: </w:t>
      </w:r>
      <w:r>
        <w:rPr>
          <w:rFonts w:cs="Arial"/>
        </w:rPr>
        <w:tab/>
      </w:r>
      <w:r w:rsidRPr="000E0F42">
        <w:rPr>
          <w:rFonts w:cs="Arial"/>
        </w:rPr>
        <w:t xml:space="preserve">Information Commissioner's Office, Wycliffe House, Water </w:t>
      </w:r>
      <w:r>
        <w:rPr>
          <w:rFonts w:cs="Arial"/>
        </w:rPr>
        <w:tab/>
      </w:r>
      <w:r>
        <w:rPr>
          <w:rFonts w:cs="Arial"/>
        </w:rPr>
        <w:tab/>
      </w:r>
      <w:r w:rsidRPr="000E0F42">
        <w:rPr>
          <w:rFonts w:cs="Arial"/>
        </w:rPr>
        <w:t>Lane, Wilmslow, SK9 5AF</w:t>
      </w:r>
    </w:p>
    <w:p w14:paraId="7E7B458C" w14:textId="77777777" w:rsidR="0073700C" w:rsidRDefault="0073700C" w:rsidP="0073700C"/>
    <w:p w14:paraId="0F9DD57D" w14:textId="77777777" w:rsidR="00CE384F" w:rsidRPr="00AD0DB3" w:rsidRDefault="00CE384F" w:rsidP="0073700C">
      <w:r>
        <w:t>End of document.</w:t>
      </w:r>
    </w:p>
    <w:sectPr w:rsidR="00CE384F" w:rsidRPr="00AD0DB3" w:rsidSect="001852CC">
      <w:footerReference w:type="default" r:id="rId12"/>
      <w:headerReference w:type="first" r:id="rId13"/>
      <w:footerReference w:type="first" r:id="rId14"/>
      <w:endnotePr>
        <w:numFmt w:val="decimal"/>
      </w:endnotePr>
      <w:pgSz w:w="11906" w:h="16838" w:code="9"/>
      <w:pgMar w:top="1603" w:right="1440" w:bottom="1440" w:left="1440" w:header="989"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AF5DE" w14:textId="77777777" w:rsidR="00B024E0" w:rsidRDefault="00B024E0" w:rsidP="003D1E2D">
      <w:r>
        <w:separator/>
      </w:r>
    </w:p>
  </w:endnote>
  <w:endnote w:type="continuationSeparator" w:id="0">
    <w:p w14:paraId="4E5E6119" w14:textId="77777777" w:rsidR="00B024E0" w:rsidRDefault="00B024E0" w:rsidP="003D1E2D">
      <w:r>
        <w:continuationSeparator/>
      </w:r>
    </w:p>
  </w:endnote>
  <w:endnote w:type="continuationNotice" w:id="1">
    <w:p w14:paraId="79C6C431" w14:textId="77777777" w:rsidR="00B024E0" w:rsidRDefault="00B024E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903511"/>
      <w:docPartObj>
        <w:docPartGallery w:val="Page Numbers (Bottom of Page)"/>
        <w:docPartUnique/>
      </w:docPartObj>
    </w:sdtPr>
    <w:sdtEndPr>
      <w:rPr>
        <w:b/>
        <w:noProof/>
        <w:color w:val="284F69"/>
      </w:rPr>
    </w:sdtEndPr>
    <w:sdtContent>
      <w:p w14:paraId="0AF4DA31" w14:textId="2A08BD52" w:rsidR="00AD0DB3" w:rsidRPr="001852CC" w:rsidRDefault="00AD0DB3">
        <w:pPr>
          <w:pStyle w:val="Footer"/>
          <w:jc w:val="center"/>
          <w:rPr>
            <w:b/>
            <w:color w:val="284F69"/>
          </w:rPr>
        </w:pPr>
        <w:r w:rsidRPr="001852CC">
          <w:rPr>
            <w:b/>
            <w:color w:val="284F69"/>
          </w:rPr>
          <w:fldChar w:fldCharType="begin"/>
        </w:r>
        <w:r w:rsidRPr="001852CC">
          <w:rPr>
            <w:b/>
            <w:color w:val="284F69"/>
          </w:rPr>
          <w:instrText xml:space="preserve"> PAGE   \* MERGEFORMAT </w:instrText>
        </w:r>
        <w:r w:rsidRPr="001852CC">
          <w:rPr>
            <w:b/>
            <w:color w:val="284F69"/>
          </w:rPr>
          <w:fldChar w:fldCharType="separate"/>
        </w:r>
        <w:r w:rsidR="007C3A84">
          <w:rPr>
            <w:b/>
            <w:noProof/>
            <w:color w:val="284F69"/>
          </w:rPr>
          <w:t>8</w:t>
        </w:r>
        <w:r w:rsidRPr="001852CC">
          <w:rPr>
            <w:b/>
            <w:noProof/>
            <w:color w:val="284F69"/>
          </w:rPr>
          <w:fldChar w:fldCharType="end"/>
        </w:r>
      </w:p>
    </w:sdtContent>
  </w:sdt>
  <w:p w14:paraId="6E6330E9" w14:textId="77777777" w:rsidR="00AD0DB3" w:rsidRDefault="00AD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42753"/>
      <w:docPartObj>
        <w:docPartGallery w:val="Page Numbers (Bottom of Page)"/>
        <w:docPartUnique/>
      </w:docPartObj>
    </w:sdtPr>
    <w:sdtEndPr>
      <w:rPr>
        <w:b/>
        <w:noProof/>
        <w:color w:val="284F69"/>
      </w:rPr>
    </w:sdtEndPr>
    <w:sdtContent>
      <w:p w14:paraId="65276E44" w14:textId="2A7C3CF3" w:rsidR="00AD0DB3" w:rsidRPr="001852CC" w:rsidRDefault="00AD0DB3">
        <w:pPr>
          <w:pStyle w:val="Footer"/>
          <w:jc w:val="center"/>
          <w:rPr>
            <w:b/>
            <w:color w:val="284F69"/>
          </w:rPr>
        </w:pPr>
        <w:r w:rsidRPr="001852CC">
          <w:rPr>
            <w:b/>
            <w:color w:val="284F69"/>
          </w:rPr>
          <w:fldChar w:fldCharType="begin"/>
        </w:r>
        <w:r w:rsidRPr="001852CC">
          <w:rPr>
            <w:b/>
            <w:color w:val="284F69"/>
          </w:rPr>
          <w:instrText xml:space="preserve"> PAGE   \* MERGEFORMAT </w:instrText>
        </w:r>
        <w:r w:rsidRPr="001852CC">
          <w:rPr>
            <w:b/>
            <w:color w:val="284F69"/>
          </w:rPr>
          <w:fldChar w:fldCharType="separate"/>
        </w:r>
        <w:r w:rsidR="007C3A84">
          <w:rPr>
            <w:b/>
            <w:noProof/>
            <w:color w:val="284F69"/>
          </w:rPr>
          <w:t>1</w:t>
        </w:r>
        <w:r w:rsidRPr="001852CC">
          <w:rPr>
            <w:b/>
            <w:noProof/>
            <w:color w:val="284F69"/>
          </w:rPr>
          <w:fldChar w:fldCharType="end"/>
        </w:r>
      </w:p>
    </w:sdtContent>
  </w:sdt>
  <w:p w14:paraId="34BE0244" w14:textId="77777777" w:rsidR="00AD0DB3" w:rsidRPr="001852CC" w:rsidRDefault="001852CC" w:rsidP="001852CC">
    <w:pPr>
      <w:pStyle w:val="Footer"/>
      <w:jc w:val="center"/>
      <w:rPr>
        <w:b/>
        <w:color w:val="284F69"/>
      </w:rPr>
    </w:pPr>
    <w:r w:rsidRPr="001852CC">
      <w:rPr>
        <w:b/>
        <w:color w:val="284F69"/>
      </w:rPr>
      <w:t>www.snaprights.info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5E6DE" w14:textId="77777777" w:rsidR="00B024E0" w:rsidRDefault="00B024E0" w:rsidP="003D1E2D">
      <w:r>
        <w:separator/>
      </w:r>
    </w:p>
    <w:p w14:paraId="76A6BFF7" w14:textId="77777777" w:rsidR="00B024E0" w:rsidRDefault="00B024E0" w:rsidP="003D1E2D"/>
  </w:footnote>
  <w:footnote w:type="continuationSeparator" w:id="0">
    <w:p w14:paraId="2DD3AF8A" w14:textId="77777777" w:rsidR="00B024E0" w:rsidRDefault="00B024E0" w:rsidP="003D1E2D">
      <w:r>
        <w:continuationSeparator/>
      </w:r>
    </w:p>
    <w:p w14:paraId="2D020099" w14:textId="77777777" w:rsidR="00B024E0" w:rsidRDefault="00B024E0" w:rsidP="003D1E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D4BC" w14:textId="77777777" w:rsidR="008F6182" w:rsidRPr="001852CC" w:rsidRDefault="001852CC" w:rsidP="001852CC">
    <w:pPr>
      <w:pStyle w:val="Heading1"/>
      <w:ind w:left="1985"/>
      <w:rPr>
        <w:color w:val="284F69"/>
      </w:rPr>
    </w:pPr>
    <w:r w:rsidRPr="001852CC">
      <w:rPr>
        <w:noProof/>
        <w:color w:val="284F69"/>
        <w:lang w:eastAsia="en-GB"/>
      </w:rPr>
      <w:drawing>
        <wp:anchor distT="0" distB="0" distL="114300" distR="114300" simplePos="0" relativeHeight="251685888" behindDoc="1" locked="0" layoutInCell="1" allowOverlap="1" wp14:anchorId="10BC0AFB" wp14:editId="18FE06AB">
          <wp:simplePos x="0" y="0"/>
          <wp:positionH relativeFrom="margin">
            <wp:posOffset>62865</wp:posOffset>
          </wp:positionH>
          <wp:positionV relativeFrom="paragraph">
            <wp:posOffset>-132384</wp:posOffset>
          </wp:positionV>
          <wp:extent cx="1057275" cy="1057275"/>
          <wp:effectExtent l="0" t="0" r="9525" b="9525"/>
          <wp:wrapNone/>
          <wp:docPr id="23" name="Picture 23" descr="Blue circle, inside it reads &quot;Scotland's National Action Plan for Human Rights&quot;" title="SN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AP logo transparent 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r w:rsidR="007B1D7E">
      <w:rPr>
        <w:color w:val="284F69"/>
      </w:rPr>
      <w:t>SNAP: Scotland’s National Action Plan for Human Rights</w:t>
    </w:r>
  </w:p>
  <w:p w14:paraId="3B55147A" w14:textId="77777777" w:rsidR="001852CC" w:rsidRDefault="001852CC" w:rsidP="001852CC">
    <w:pPr>
      <w:pStyle w:val="Header"/>
      <w:ind w:left="226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104EE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1A307C"/>
    <w:multiLevelType w:val="hybridMultilevel"/>
    <w:tmpl w:val="A91A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16EF7"/>
    <w:multiLevelType w:val="hybridMultilevel"/>
    <w:tmpl w:val="B2A02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74CCA"/>
    <w:multiLevelType w:val="hybridMultilevel"/>
    <w:tmpl w:val="FB3A8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9185A"/>
    <w:multiLevelType w:val="hybridMultilevel"/>
    <w:tmpl w:val="DBDE5CEC"/>
    <w:lvl w:ilvl="0" w:tplc="4678B8DC">
      <w:start w:val="1"/>
      <w:numFmt w:val="decimal"/>
      <w:pStyle w:val="NumPara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4352DE"/>
    <w:multiLevelType w:val="hybridMultilevel"/>
    <w:tmpl w:val="BEAE9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B72FA7"/>
    <w:multiLevelType w:val="hybridMultilevel"/>
    <w:tmpl w:val="8CBE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DD26AB"/>
    <w:multiLevelType w:val="hybridMultilevel"/>
    <w:tmpl w:val="9CAAB602"/>
    <w:lvl w:ilvl="0" w:tplc="08090001">
      <w:start w:val="1"/>
      <w:numFmt w:val="bullet"/>
      <w:lvlText w:val=""/>
      <w:lvlJc w:val="left"/>
      <w:pPr>
        <w:ind w:left="720" w:hanging="360"/>
      </w:pPr>
      <w:rPr>
        <w:rFonts w:ascii="Symbol" w:hAnsi="Symbol" w:hint="default"/>
      </w:rPr>
    </w:lvl>
    <w:lvl w:ilvl="1" w:tplc="206E80A8">
      <w:numFmt w:val="bullet"/>
      <w:lvlText w:val="·"/>
      <w:lvlJc w:val="left"/>
      <w:pPr>
        <w:ind w:left="1560" w:hanging="48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11" w15:restartNumberingAfterBreak="0">
    <w:nsid w:val="680C69CC"/>
    <w:multiLevelType w:val="multilevel"/>
    <w:tmpl w:val="FA6A69B0"/>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107CE0"/>
    <w:multiLevelType w:val="hybridMultilevel"/>
    <w:tmpl w:val="C512C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AE6687"/>
    <w:multiLevelType w:val="hybridMultilevel"/>
    <w:tmpl w:val="4A6EDB2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560" w:hanging="48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1"/>
  </w:num>
  <w:num w:numId="4">
    <w:abstractNumId w:val="0"/>
  </w:num>
  <w:num w:numId="5">
    <w:abstractNumId w:val="5"/>
  </w:num>
  <w:num w:numId="6">
    <w:abstractNumId w:val="3"/>
  </w:num>
  <w:num w:numId="7">
    <w:abstractNumId w:val="6"/>
  </w:num>
  <w:num w:numId="8">
    <w:abstractNumId w:val="7"/>
  </w:num>
  <w:num w:numId="9">
    <w:abstractNumId w:val="4"/>
  </w:num>
  <w:num w:numId="10">
    <w:abstractNumId w:val="12"/>
  </w:num>
  <w:num w:numId="11">
    <w:abstractNumId w:val="8"/>
  </w:num>
  <w:num w:numId="12">
    <w:abstractNumId w:val="1"/>
  </w:num>
  <w:num w:numId="1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E0"/>
    <w:rsid w:val="00003F31"/>
    <w:rsid w:val="00010F28"/>
    <w:rsid w:val="00027C27"/>
    <w:rsid w:val="000310A1"/>
    <w:rsid w:val="000521DA"/>
    <w:rsid w:val="000938E4"/>
    <w:rsid w:val="000C0CF4"/>
    <w:rsid w:val="000C180B"/>
    <w:rsid w:val="000D63DF"/>
    <w:rsid w:val="000E44A4"/>
    <w:rsid w:val="00175D4D"/>
    <w:rsid w:val="001852CC"/>
    <w:rsid w:val="001A3400"/>
    <w:rsid w:val="001D65CE"/>
    <w:rsid w:val="0025156C"/>
    <w:rsid w:val="00281579"/>
    <w:rsid w:val="002E1E02"/>
    <w:rsid w:val="00306C61"/>
    <w:rsid w:val="00307EC7"/>
    <w:rsid w:val="0033526B"/>
    <w:rsid w:val="003449C4"/>
    <w:rsid w:val="0037582B"/>
    <w:rsid w:val="0038373C"/>
    <w:rsid w:val="003B0A19"/>
    <w:rsid w:val="003D1E2D"/>
    <w:rsid w:val="003E2ACE"/>
    <w:rsid w:val="003F0376"/>
    <w:rsid w:val="00415C5A"/>
    <w:rsid w:val="004A2B32"/>
    <w:rsid w:val="004C13BF"/>
    <w:rsid w:val="00532407"/>
    <w:rsid w:val="0055143B"/>
    <w:rsid w:val="00551968"/>
    <w:rsid w:val="00572262"/>
    <w:rsid w:val="00590AEC"/>
    <w:rsid w:val="00597B70"/>
    <w:rsid w:val="005A0483"/>
    <w:rsid w:val="00602CF5"/>
    <w:rsid w:val="00635D9E"/>
    <w:rsid w:val="0066360D"/>
    <w:rsid w:val="00673E55"/>
    <w:rsid w:val="006C60E0"/>
    <w:rsid w:val="006F22B6"/>
    <w:rsid w:val="0073700C"/>
    <w:rsid w:val="00776873"/>
    <w:rsid w:val="007A037E"/>
    <w:rsid w:val="007B1D7E"/>
    <w:rsid w:val="007B4914"/>
    <w:rsid w:val="007C3A84"/>
    <w:rsid w:val="007F00A0"/>
    <w:rsid w:val="008008A4"/>
    <w:rsid w:val="008266F8"/>
    <w:rsid w:val="00837D9C"/>
    <w:rsid w:val="00857548"/>
    <w:rsid w:val="0086227B"/>
    <w:rsid w:val="00897FAF"/>
    <w:rsid w:val="008C0372"/>
    <w:rsid w:val="008F6182"/>
    <w:rsid w:val="009124D8"/>
    <w:rsid w:val="0095759A"/>
    <w:rsid w:val="00966975"/>
    <w:rsid w:val="00972925"/>
    <w:rsid w:val="00995F9F"/>
    <w:rsid w:val="009B7615"/>
    <w:rsid w:val="009D0788"/>
    <w:rsid w:val="009D1726"/>
    <w:rsid w:val="009D3B69"/>
    <w:rsid w:val="00A12B7E"/>
    <w:rsid w:val="00A50E2D"/>
    <w:rsid w:val="00A536D9"/>
    <w:rsid w:val="00AC2391"/>
    <w:rsid w:val="00AD0DB3"/>
    <w:rsid w:val="00AD1DF8"/>
    <w:rsid w:val="00AF184A"/>
    <w:rsid w:val="00B024E0"/>
    <w:rsid w:val="00B264B2"/>
    <w:rsid w:val="00B51BDC"/>
    <w:rsid w:val="00B561C0"/>
    <w:rsid w:val="00B773CE"/>
    <w:rsid w:val="00B91EAD"/>
    <w:rsid w:val="00BD31C0"/>
    <w:rsid w:val="00BD5753"/>
    <w:rsid w:val="00C63041"/>
    <w:rsid w:val="00C91823"/>
    <w:rsid w:val="00C9224C"/>
    <w:rsid w:val="00C924F4"/>
    <w:rsid w:val="00C94150"/>
    <w:rsid w:val="00CD09DF"/>
    <w:rsid w:val="00CE384F"/>
    <w:rsid w:val="00CE7347"/>
    <w:rsid w:val="00D008AB"/>
    <w:rsid w:val="00D00A7D"/>
    <w:rsid w:val="00D04130"/>
    <w:rsid w:val="00D41686"/>
    <w:rsid w:val="00D60EE3"/>
    <w:rsid w:val="00D741CD"/>
    <w:rsid w:val="00DB41D6"/>
    <w:rsid w:val="00DC4CF3"/>
    <w:rsid w:val="00DD5FF1"/>
    <w:rsid w:val="00E20450"/>
    <w:rsid w:val="00E212D5"/>
    <w:rsid w:val="00E57558"/>
    <w:rsid w:val="00E74B9F"/>
    <w:rsid w:val="00EC1A58"/>
    <w:rsid w:val="00F05ED9"/>
    <w:rsid w:val="00F1172D"/>
    <w:rsid w:val="00F76CC3"/>
    <w:rsid w:val="00FA4BC1"/>
    <w:rsid w:val="00FD5D61"/>
    <w:rsid w:val="00FF3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3A73FE"/>
  <w15:chartTrackingRefBased/>
  <w15:docId w15:val="{F483F1C5-E970-46AA-B1B5-525446DD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450"/>
    <w:pPr>
      <w:spacing w:before="240" w:after="240" w:line="276" w:lineRule="auto"/>
    </w:pPr>
  </w:style>
  <w:style w:type="paragraph" w:styleId="Heading1">
    <w:name w:val="heading 1"/>
    <w:basedOn w:val="Normal"/>
    <w:next w:val="Normal"/>
    <w:link w:val="Heading1Char"/>
    <w:uiPriority w:val="1"/>
    <w:qFormat/>
    <w:rsid w:val="00A536D9"/>
    <w:pPr>
      <w:outlineLvl w:val="0"/>
    </w:pPr>
    <w:rPr>
      <w:b/>
      <w:kern w:val="24"/>
      <w:sz w:val="36"/>
    </w:rPr>
  </w:style>
  <w:style w:type="paragraph" w:styleId="Heading2">
    <w:name w:val="heading 2"/>
    <w:basedOn w:val="Normal"/>
    <w:next w:val="Normal"/>
    <w:link w:val="Heading2Char"/>
    <w:uiPriority w:val="1"/>
    <w:qFormat/>
    <w:rsid w:val="00A536D9"/>
    <w:pPr>
      <w:ind w:right="57"/>
      <w:outlineLvl w:val="1"/>
    </w:pPr>
    <w:rPr>
      <w:rFonts w:cstheme="minorHAnsi"/>
      <w:b/>
      <w:sz w:val="32"/>
    </w:rPr>
  </w:style>
  <w:style w:type="paragraph" w:styleId="Heading3">
    <w:name w:val="heading 3"/>
    <w:basedOn w:val="Normal"/>
    <w:next w:val="Normal"/>
    <w:link w:val="Heading3Char"/>
    <w:uiPriority w:val="1"/>
    <w:qFormat/>
    <w:rsid w:val="00A536D9"/>
    <w:pPr>
      <w:outlineLvl w:val="2"/>
    </w:pPr>
    <w:rPr>
      <w:b/>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F76CC3"/>
    <w:pPr>
      <w:numPr>
        <w:numId w:val="1"/>
      </w:numPr>
      <w:tabs>
        <w:tab w:val="left" w:pos="360"/>
        <w:tab w:val="left" w:pos="1080"/>
        <w:tab w:val="left" w:pos="1800"/>
        <w:tab w:val="left" w:pos="3240"/>
      </w:tabs>
      <w:ind w:left="357" w:hanging="357"/>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basedOn w:val="DefaultParagraphFont"/>
    <w:link w:val="Heading1"/>
    <w:uiPriority w:val="1"/>
    <w:rsid w:val="00A536D9"/>
    <w:rPr>
      <w:b/>
      <w:kern w:val="24"/>
      <w:sz w:val="36"/>
    </w:rPr>
  </w:style>
  <w:style w:type="character" w:customStyle="1" w:styleId="Heading2Char">
    <w:name w:val="Heading 2 Char"/>
    <w:basedOn w:val="DefaultParagraphFont"/>
    <w:link w:val="Heading2"/>
    <w:uiPriority w:val="1"/>
    <w:rsid w:val="00A536D9"/>
    <w:rPr>
      <w:rFonts w:cstheme="minorHAnsi"/>
      <w:b/>
      <w:sz w:val="32"/>
    </w:rPr>
  </w:style>
  <w:style w:type="character" w:customStyle="1" w:styleId="Heading3Char">
    <w:name w:val="Heading 3 Char"/>
    <w:basedOn w:val="DefaultParagraphFont"/>
    <w:link w:val="Heading3"/>
    <w:uiPriority w:val="1"/>
    <w:rsid w:val="00A536D9"/>
    <w:rPr>
      <w:b/>
      <w:kern w:val="24"/>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D60EE3"/>
    <w:rPr>
      <w:iCs/>
      <w:color w:val="404040"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Footnote Endnote Text"/>
    <w:link w:val="FootnoteTextChar"/>
    <w:uiPriority w:val="99"/>
    <w:unhideWhenUsed/>
    <w:rsid w:val="00966975"/>
    <w:pPr>
      <w:spacing w:after="120" w:line="240" w:lineRule="auto"/>
    </w:pPr>
    <w:rPr>
      <w:rFonts w:eastAsia="Calibri" w:cs="Times New Roman"/>
      <w:sz w:val="22"/>
      <w:szCs w:val="20"/>
      <w:lang w:val="x-none"/>
    </w:rPr>
  </w:style>
  <w:style w:type="character" w:customStyle="1" w:styleId="FootnoteTextChar">
    <w:name w:val="Footnote Text Char"/>
    <w:aliases w:val="Footnote Endnote Text Char"/>
    <w:basedOn w:val="DefaultParagraphFont"/>
    <w:link w:val="FootnoteText"/>
    <w:uiPriority w:val="99"/>
    <w:rsid w:val="00966975"/>
    <w:rPr>
      <w:rFonts w:eastAsia="Calibri" w:cs="Times New Roman"/>
      <w:sz w:val="22"/>
      <w:szCs w:val="20"/>
      <w:lang w:val="x-none"/>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link w:val="4GCharCharChar"/>
    <w:uiPriority w:val="99"/>
    <w:unhideWhenUsed/>
    <w:qFormat/>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qFormat/>
    <w:rsid w:val="00A536D9"/>
    <w:pPr>
      <w:spacing w:line="240" w:lineRule="auto"/>
      <w:ind w:right="1174"/>
      <w:contextualSpacing/>
    </w:pPr>
    <w:rPr>
      <w:rFonts w:eastAsiaTheme="majorEastAsia" w:cstheme="majorBidi"/>
      <w:b/>
      <w:spacing w:val="-10"/>
      <w:kern w:val="28"/>
      <w:sz w:val="48"/>
      <w:szCs w:val="48"/>
    </w:rPr>
  </w:style>
  <w:style w:type="character" w:customStyle="1" w:styleId="TitleChar">
    <w:name w:val="Title Char"/>
    <w:basedOn w:val="DefaultParagraphFont"/>
    <w:link w:val="Title"/>
    <w:rsid w:val="00A536D9"/>
    <w:rPr>
      <w:rFonts w:eastAsiaTheme="majorEastAsia" w:cstheme="majorBidi"/>
      <w:b/>
      <w:spacing w:val="-10"/>
      <w:kern w:val="28"/>
      <w:sz w:val="48"/>
      <w:szCs w:val="48"/>
    </w:rPr>
  </w:style>
  <w:style w:type="paragraph" w:styleId="Subtitle">
    <w:name w:val="Subtitle"/>
    <w:aliases w:val="Recommendations"/>
    <w:basedOn w:val="Normal"/>
    <w:next w:val="Normal"/>
    <w:link w:val="SubtitleChar"/>
    <w:uiPriority w:val="11"/>
    <w:unhideWhenUsed/>
    <w:qFormat/>
    <w:rsid w:val="00AD0DB3"/>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num" w:pos="0"/>
      </w:tabs>
      <w:ind w:right="238"/>
    </w:pPr>
  </w:style>
  <w:style w:type="character" w:customStyle="1" w:styleId="SubtitleChar">
    <w:name w:val="Subtitle Char"/>
    <w:aliases w:val="Recommendations Char"/>
    <w:basedOn w:val="DefaultParagraphFont"/>
    <w:link w:val="Subtitle"/>
    <w:uiPriority w:val="11"/>
    <w:rsid w:val="00AD0DB3"/>
    <w:rPr>
      <w:shd w:val="clear" w:color="auto" w:fill="DEEAF6" w:themeFill="accent1" w:themeFillTint="33"/>
    </w:rPr>
  </w:style>
  <w:style w:type="paragraph" w:customStyle="1" w:styleId="ConsultationQuestion">
    <w:name w:val="Consultation Question"/>
    <w:basedOn w:val="Normal"/>
    <w:uiPriority w:val="3"/>
    <w:rsid w:val="001D65CE"/>
    <w:pPr>
      <w:numPr>
        <w:numId w:val="2"/>
      </w:numPr>
      <w:ind w:right="57"/>
      <w:contextualSpacing/>
    </w:pPr>
    <w:rPr>
      <w:rFonts w:cstheme="minorHAnsi"/>
      <w:b/>
    </w:rPr>
  </w:style>
  <w:style w:type="paragraph" w:styleId="ListParagraph">
    <w:name w:val="List Paragraph"/>
    <w:basedOn w:val="Normal"/>
    <w:link w:val="ListParagraphChar"/>
    <w:uiPriority w:val="34"/>
    <w:unhideWhenUsed/>
    <w:qFormat/>
    <w:rsid w:val="00AD0DB3"/>
    <w:pPr>
      <w:ind w:left="720"/>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rsid w:val="00BD31C0"/>
    <w:pPr>
      <w:keepNext/>
      <w:keepLines/>
      <w:spacing w:after="0" w:line="259" w:lineRule="auto"/>
      <w:outlineLvl w:val="9"/>
    </w:pPr>
    <w:rPr>
      <w:rFonts w:eastAsiaTheme="majorEastAsia" w:cstheme="majorBidi"/>
      <w:color w:val="44546A" w:themeColor="text2"/>
      <w:kern w:val="0"/>
      <w:szCs w:val="32"/>
      <w:lang w:val="en-US"/>
    </w:rPr>
  </w:style>
  <w:style w:type="paragraph" w:styleId="TOC1">
    <w:name w:val="toc 1"/>
    <w:basedOn w:val="Normal"/>
    <w:next w:val="Normal"/>
    <w:autoRedefine/>
    <w:uiPriority w:val="39"/>
    <w:unhideWhenUsed/>
    <w:rsid w:val="009124D8"/>
    <w:pPr>
      <w:spacing w:after="100"/>
    </w:pPr>
    <w:rPr>
      <w:color w:val="44546A" w:themeColor="text2"/>
    </w:rPr>
  </w:style>
  <w:style w:type="paragraph" w:styleId="TOC2">
    <w:name w:val="toc 2"/>
    <w:basedOn w:val="Normal"/>
    <w:next w:val="Normal"/>
    <w:autoRedefine/>
    <w:uiPriority w:val="39"/>
    <w:unhideWhenUsed/>
    <w:rsid w:val="009124D8"/>
    <w:pPr>
      <w:spacing w:after="100"/>
      <w:ind w:left="280"/>
    </w:pPr>
    <w:rPr>
      <w:color w:val="44546A" w:themeColor="text2"/>
    </w:rPr>
  </w:style>
  <w:style w:type="paragraph" w:customStyle="1" w:styleId="Sub-heading">
    <w:name w:val="Sub-heading"/>
    <w:basedOn w:val="Normal"/>
    <w:link w:val="Sub-headingChar"/>
    <w:uiPriority w:val="4"/>
    <w:unhideWhenUsed/>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3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
    <w:name w:val="Num Para"/>
    <w:basedOn w:val="NumHead2"/>
    <w:link w:val="NumParaChar"/>
    <w:uiPriority w:val="2"/>
    <w:qFormat/>
    <w:rsid w:val="00F05ED9"/>
    <w:pPr>
      <w:outlineLvl w:val="9"/>
    </w:pPr>
    <w:rPr>
      <w:b w:val="0"/>
      <w:sz w:val="28"/>
    </w:rPr>
  </w:style>
  <w:style w:type="paragraph" w:styleId="TOC3">
    <w:name w:val="toc 3"/>
    <w:basedOn w:val="Normal"/>
    <w:next w:val="Normal"/>
    <w:autoRedefine/>
    <w:uiPriority w:val="39"/>
    <w:semiHidden/>
    <w:unhideWhenUsed/>
    <w:rsid w:val="009124D8"/>
    <w:pPr>
      <w:spacing w:after="100"/>
      <w:ind w:left="560"/>
    </w:pPr>
    <w:rPr>
      <w:color w:val="44546A" w:themeColor="text2"/>
    </w:rPr>
  </w:style>
  <w:style w:type="paragraph" w:customStyle="1" w:styleId="NumHead1">
    <w:name w:val="Num Head1"/>
    <w:basedOn w:val="Heading1"/>
    <w:next w:val="Normal"/>
    <w:link w:val="NumHead1Char"/>
    <w:uiPriority w:val="2"/>
    <w:qFormat/>
    <w:rsid w:val="00A536D9"/>
    <w:pPr>
      <w:numPr>
        <w:numId w:val="3"/>
      </w:numPr>
      <w:ind w:left="357" w:hanging="357"/>
    </w:pPr>
  </w:style>
  <w:style w:type="character" w:customStyle="1" w:styleId="NumHead1Char">
    <w:name w:val="Num Head1 Char"/>
    <w:basedOn w:val="Heading1Char"/>
    <w:link w:val="NumHead1"/>
    <w:uiPriority w:val="2"/>
    <w:rsid w:val="00A536D9"/>
    <w:rPr>
      <w:b/>
      <w:kern w:val="24"/>
      <w:sz w:val="36"/>
    </w:rPr>
  </w:style>
  <w:style w:type="paragraph" w:customStyle="1" w:styleId="NumHead2">
    <w:name w:val="Num Head2"/>
    <w:basedOn w:val="Heading2"/>
    <w:link w:val="NumHead2Char"/>
    <w:uiPriority w:val="2"/>
    <w:qFormat/>
    <w:rsid w:val="00F05ED9"/>
    <w:pPr>
      <w:numPr>
        <w:ilvl w:val="1"/>
        <w:numId w:val="3"/>
      </w:numPr>
      <w:ind w:left="1418" w:hanging="992"/>
    </w:pPr>
  </w:style>
  <w:style w:type="character" w:customStyle="1" w:styleId="NumHead2Char">
    <w:name w:val="Num Head2 Char"/>
    <w:basedOn w:val="Heading2Char"/>
    <w:link w:val="NumHead2"/>
    <w:uiPriority w:val="2"/>
    <w:rsid w:val="00F05ED9"/>
    <w:rPr>
      <w:rFonts w:cstheme="minorHAnsi"/>
      <w:b/>
      <w:sz w:val="32"/>
    </w:rPr>
  </w:style>
  <w:style w:type="paragraph" w:customStyle="1" w:styleId="NumHead3">
    <w:name w:val="Num Head3"/>
    <w:basedOn w:val="Heading3"/>
    <w:next w:val="Normal"/>
    <w:link w:val="NumHead3Char"/>
    <w:uiPriority w:val="2"/>
    <w:qFormat/>
    <w:rsid w:val="00F05ED9"/>
    <w:pPr>
      <w:numPr>
        <w:ilvl w:val="2"/>
        <w:numId w:val="3"/>
      </w:numPr>
      <w:ind w:left="1418" w:hanging="992"/>
    </w:pPr>
  </w:style>
  <w:style w:type="character" w:customStyle="1" w:styleId="NumHead3Char">
    <w:name w:val="Num Head3 Char"/>
    <w:basedOn w:val="Heading3Char"/>
    <w:link w:val="NumHead3"/>
    <w:uiPriority w:val="2"/>
    <w:rsid w:val="00F05ED9"/>
    <w:rPr>
      <w:b/>
      <w:kern w:val="24"/>
    </w:rPr>
  </w:style>
  <w:style w:type="character" w:customStyle="1" w:styleId="NumParaChar">
    <w:name w:val="Num Para Char"/>
    <w:basedOn w:val="NumHead2Char"/>
    <w:link w:val="NumPara"/>
    <w:uiPriority w:val="2"/>
    <w:rsid w:val="00F05ED9"/>
    <w:rPr>
      <w:rFonts w:cstheme="minorHAnsi"/>
      <w:b w:val="0"/>
      <w:sz w:val="32"/>
    </w:rPr>
  </w:style>
  <w:style w:type="paragraph" w:customStyle="1" w:styleId="EN1">
    <w:name w:val="EN1"/>
    <w:basedOn w:val="FootnoteText"/>
    <w:link w:val="EN1Char"/>
    <w:rsid w:val="00010F28"/>
    <w:rPr>
      <w:rFonts w:asciiTheme="minorHAnsi" w:eastAsiaTheme="minorHAnsi" w:hAnsiTheme="minorHAnsi" w:cstheme="minorBidi"/>
      <w:sz w:val="20"/>
      <w:lang w:val="en-GB"/>
    </w:rPr>
  </w:style>
  <w:style w:type="character" w:customStyle="1" w:styleId="EN1Char">
    <w:name w:val="EN1 Char"/>
    <w:basedOn w:val="DefaultParagraphFont"/>
    <w:link w:val="EN1"/>
    <w:rsid w:val="00010F28"/>
    <w:rPr>
      <w:rFonts w:asciiTheme="minorHAnsi" w:hAnsiTheme="minorHAnsi"/>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010F28"/>
    <w:pPr>
      <w:spacing w:before="0" w:after="160" w:line="240" w:lineRule="exact"/>
      <w:jc w:val="both"/>
    </w:pPr>
    <w:rPr>
      <w:vertAlign w:val="superscript"/>
    </w:rPr>
  </w:style>
  <w:style w:type="paragraph" w:styleId="ListBullet">
    <w:name w:val="List Bullet"/>
    <w:basedOn w:val="Normal"/>
    <w:uiPriority w:val="99"/>
    <w:semiHidden/>
    <w:unhideWhenUsed/>
    <w:rsid w:val="00010F28"/>
    <w:pPr>
      <w:numPr>
        <w:numId w:val="4"/>
      </w:numPr>
      <w:spacing w:line="240" w:lineRule="auto"/>
      <w:ind w:left="357" w:hanging="357"/>
      <w:contextualSpacing/>
    </w:pPr>
  </w:style>
  <w:style w:type="paragraph" w:styleId="EndnoteText">
    <w:name w:val="endnote text"/>
    <w:basedOn w:val="Normal"/>
    <w:link w:val="EndnoteTextChar"/>
    <w:uiPriority w:val="99"/>
    <w:semiHidden/>
    <w:unhideWhenUsed/>
    <w:rsid w:val="002E1E0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2E1E02"/>
    <w:rPr>
      <w:sz w:val="20"/>
      <w:szCs w:val="20"/>
    </w:rPr>
  </w:style>
  <w:style w:type="character" w:styleId="EndnoteReference">
    <w:name w:val="endnote reference"/>
    <w:basedOn w:val="DefaultParagraphFont"/>
    <w:uiPriority w:val="99"/>
    <w:semiHidden/>
    <w:unhideWhenUsed/>
    <w:rsid w:val="002E1E02"/>
    <w:rPr>
      <w:vertAlign w:val="superscript"/>
    </w:rPr>
  </w:style>
  <w:style w:type="paragraph" w:customStyle="1" w:styleId="NumPara1">
    <w:name w:val="NumPara1"/>
    <w:basedOn w:val="ListParagraph"/>
    <w:link w:val="NumPara1Char"/>
    <w:uiPriority w:val="2"/>
    <w:qFormat/>
    <w:rsid w:val="00572262"/>
    <w:pPr>
      <w:numPr>
        <w:numId w:val="5"/>
      </w:numPr>
      <w:ind w:left="851" w:hanging="851"/>
      <w:contextualSpacing w:val="0"/>
    </w:pPr>
  </w:style>
  <w:style w:type="character" w:customStyle="1" w:styleId="ListParagraphChar">
    <w:name w:val="List Paragraph Char"/>
    <w:basedOn w:val="DefaultParagraphFont"/>
    <w:link w:val="ListParagraph"/>
    <w:uiPriority w:val="34"/>
    <w:rsid w:val="00E20450"/>
  </w:style>
  <w:style w:type="character" w:customStyle="1" w:styleId="NumPara1Char">
    <w:name w:val="NumPara1 Char"/>
    <w:basedOn w:val="ListParagraphChar"/>
    <w:link w:val="NumPara1"/>
    <w:uiPriority w:val="2"/>
    <w:rsid w:val="00572262"/>
  </w:style>
  <w:style w:type="paragraph" w:styleId="NormalWeb">
    <w:name w:val="Normal (Web)"/>
    <w:basedOn w:val="Normal"/>
    <w:uiPriority w:val="99"/>
    <w:semiHidden/>
    <w:unhideWhenUsed/>
    <w:rsid w:val="00B024E0"/>
    <w:pPr>
      <w:spacing w:before="100" w:beforeAutospacing="1" w:after="100" w:afterAutospacing="1" w:line="240" w:lineRule="auto"/>
    </w:pPr>
    <w:rPr>
      <w:rFonts w:ascii="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73700C"/>
    <w:rPr>
      <w:b/>
      <w:bCs/>
      <w:szCs w:val="20"/>
      <w:lang w:val="en-GB"/>
    </w:rPr>
  </w:style>
  <w:style w:type="character" w:customStyle="1" w:styleId="CommentSubjectChar">
    <w:name w:val="Comment Subject Char"/>
    <w:basedOn w:val="CommentTextChar"/>
    <w:link w:val="CommentSubject"/>
    <w:uiPriority w:val="99"/>
    <w:semiHidden/>
    <w:rsid w:val="0073700C"/>
    <w:rPr>
      <w:rFonts w:ascii="Arial" w:eastAsia="Times New Roman" w:hAnsi="Arial" w:cs="Arial"/>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04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spublicknowledge.info/home/ScottishInformationCommissioner.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global/contact-us/ema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ctionplan@scottishhumanrights.com" TargetMode="External"/><Relationship Id="rId4" Type="http://schemas.openxmlformats.org/officeDocument/2006/relationships/settings" Target="settings.xml"/><Relationship Id="rId9" Type="http://schemas.openxmlformats.org/officeDocument/2006/relationships/hyperlink" Target="https://www.snaprights.info/your-privac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4.%20Programmes%20and%20Projects\Scotland's%20National%20Action%20Plan\SNAP%202\SNAP%20Word%20Template%20Basi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05CD7-787F-4712-BFF9-AF8F8A682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 Word Template Basic</Template>
  <TotalTime>1</TotalTime>
  <Pages>8</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U322283</dc:creator>
  <cp:keywords/>
  <dc:description/>
  <cp:lastModifiedBy>Mulvagh L (Lucy)</cp:lastModifiedBy>
  <cp:revision>2</cp:revision>
  <dcterms:created xsi:type="dcterms:W3CDTF">2022-03-16T12:48:00Z</dcterms:created>
  <dcterms:modified xsi:type="dcterms:W3CDTF">2022-03-16T12:48:00Z</dcterms:modified>
</cp:coreProperties>
</file>